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6100" w14:textId="77777777" w:rsidR="005E2710" w:rsidRPr="004A3D77" w:rsidRDefault="005E2710" w:rsidP="005E2710">
      <w:pPr>
        <w:spacing w:after="0" w:line="240" w:lineRule="auto"/>
        <w:jc w:val="center"/>
        <w:rPr>
          <w:sz w:val="44"/>
        </w:rPr>
      </w:pPr>
      <w:r>
        <w:rPr>
          <w:rFonts w:ascii="Cambria" w:eastAsia="Times New Roman" w:hAnsi="Cambria" w:cs="Times New Roman"/>
          <w:b/>
          <w:i/>
          <w:color w:val="424456"/>
          <w:sz w:val="48"/>
          <w:szCs w:val="25"/>
        </w:rPr>
        <w:t>ELDE</w:t>
      </w:r>
      <w:r w:rsidRPr="004A3D77">
        <w:rPr>
          <w:rFonts w:ascii="Cambria" w:eastAsia="Times New Roman" w:hAnsi="Cambria" w:cs="Times New Roman"/>
          <w:b/>
          <w:i/>
          <w:color w:val="424456"/>
          <w:sz w:val="48"/>
          <w:szCs w:val="25"/>
        </w:rPr>
        <w:t>N</w:t>
      </w:r>
      <w:r>
        <w:rPr>
          <w:rFonts w:ascii="Cambria" w:eastAsia="Times New Roman" w:hAnsi="Cambria" w:cs="Times New Roman"/>
          <w:b/>
          <w:i/>
          <w:color w:val="424456"/>
          <w:sz w:val="48"/>
          <w:szCs w:val="25"/>
        </w:rPr>
        <w:t xml:space="preserve"> H.</w:t>
      </w:r>
      <w:r w:rsidRPr="004A3D77">
        <w:rPr>
          <w:rFonts w:ascii="Cambria" w:eastAsia="Times New Roman" w:hAnsi="Cambria" w:cs="Times New Roman"/>
          <w:b/>
          <w:i/>
          <w:color w:val="424456"/>
          <w:sz w:val="48"/>
          <w:szCs w:val="25"/>
        </w:rPr>
        <w:t xml:space="preserve"> BARROWS MEMORIAL SCHOLARSHIP</w:t>
      </w:r>
    </w:p>
    <w:p w14:paraId="24861412" w14:textId="77777777" w:rsidR="005E2710" w:rsidRDefault="005E2710" w:rsidP="005E2710">
      <w:pPr>
        <w:spacing w:after="0" w:line="240" w:lineRule="auto"/>
        <w:jc w:val="center"/>
      </w:pPr>
      <w:r>
        <w:t>SPONSORED BY</w:t>
      </w:r>
    </w:p>
    <w:p w14:paraId="46BCAC90" w14:textId="77777777" w:rsidR="005E2710" w:rsidRDefault="005E2710" w:rsidP="005E2710">
      <w:pPr>
        <w:spacing w:after="0" w:line="240" w:lineRule="auto"/>
        <w:jc w:val="center"/>
        <w:sectPr w:rsidR="005E2710" w:rsidSect="00D472E6">
          <w:headerReference w:type="default" r:id="rId8"/>
          <w:footerReference w:type="default" r:id="rId9"/>
          <w:type w:val="continuous"/>
          <w:pgSz w:w="12240" w:h="15840" w:code="1"/>
          <w:pgMar w:top="1080" w:right="1080" w:bottom="1080" w:left="1080" w:header="504" w:footer="504" w:gutter="0"/>
          <w:cols w:space="1260"/>
          <w:docGrid w:linePitch="360"/>
        </w:sectPr>
      </w:pPr>
    </w:p>
    <w:p w14:paraId="4F34E8BA" w14:textId="77777777" w:rsidR="005E2710" w:rsidRDefault="005E2710" w:rsidP="005E2710">
      <w:pPr>
        <w:spacing w:after="0" w:line="240" w:lineRule="auto"/>
      </w:pPr>
      <w:r>
        <w:rPr>
          <w:noProof/>
        </w:rPr>
        <w:drawing>
          <wp:inline distT="0" distB="0" distL="0" distR="0" wp14:anchorId="5E474F84" wp14:editId="70C2571D">
            <wp:extent cx="1174881" cy="1155802"/>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75331" cy="1156244"/>
                    </a:xfrm>
                    <a:prstGeom prst="rect">
                      <a:avLst/>
                    </a:prstGeom>
                  </pic:spPr>
                </pic:pic>
              </a:graphicData>
            </a:graphic>
          </wp:inline>
        </w:drawing>
      </w:r>
    </w:p>
    <w:p w14:paraId="3BD10E4C" w14:textId="77777777" w:rsidR="005E2710" w:rsidRPr="00B678F7" w:rsidRDefault="005E2710" w:rsidP="005E2710">
      <w:pPr>
        <w:spacing w:after="0" w:line="240" w:lineRule="auto"/>
      </w:pPr>
    </w:p>
    <w:p w14:paraId="5E1E5492" w14:textId="77777777" w:rsidR="005E2710" w:rsidRPr="00AF01EF" w:rsidRDefault="005E2710" w:rsidP="005E2710">
      <w:pPr>
        <w:spacing w:after="0" w:line="240" w:lineRule="auto"/>
        <w:ind w:left="-720" w:right="-630"/>
        <w:jc w:val="center"/>
        <w:rPr>
          <w:rFonts w:ascii="Cambria" w:hAnsi="Cambria" w:cstheme="majorHAnsi"/>
          <w:b/>
          <w:color w:val="E36C0A" w:themeColor="accent6" w:themeShade="BF"/>
          <w:sz w:val="28"/>
          <w:szCs w:val="28"/>
        </w:rPr>
      </w:pPr>
      <w:r w:rsidRPr="00AF01EF">
        <w:rPr>
          <w:rFonts w:ascii="Cambria" w:hAnsi="Cambria" w:cstheme="majorHAnsi"/>
          <w:b/>
          <w:color w:val="E36C0A" w:themeColor="accent6" w:themeShade="BF"/>
          <w:sz w:val="28"/>
          <w:szCs w:val="28"/>
        </w:rPr>
        <w:t>Mendham Brush Association</w:t>
      </w:r>
    </w:p>
    <w:p w14:paraId="4C9F5282" w14:textId="77777777" w:rsidR="005E2710" w:rsidRPr="00C641DF" w:rsidRDefault="005E2710" w:rsidP="005E2710">
      <w:pPr>
        <w:spacing w:after="0" w:line="240" w:lineRule="auto"/>
        <w:jc w:val="center"/>
        <w:rPr>
          <w:rFonts w:ascii="Cambria" w:eastAsia="Times New Roman" w:hAnsi="Cambria" w:cs="Times New Roman"/>
          <w:b/>
          <w:i/>
          <w:color w:val="424456"/>
          <w:sz w:val="24"/>
          <w:szCs w:val="25"/>
        </w:rPr>
      </w:pPr>
      <w:r>
        <w:rPr>
          <w:rFonts w:ascii="Cambria" w:eastAsia="Times New Roman" w:hAnsi="Cambria" w:cs="Times New Roman"/>
          <w:b/>
          <w:i/>
          <w:color w:val="424456"/>
          <w:sz w:val="24"/>
          <w:szCs w:val="25"/>
        </w:rPr>
        <w:t>Brothers of the Brush</w:t>
      </w:r>
      <w:r w:rsidRPr="00726687">
        <w:br/>
      </w:r>
      <w:r>
        <w:t>P.O. Box 551</w:t>
      </w:r>
      <w:r w:rsidRPr="00726687">
        <w:t xml:space="preserve"> </w:t>
      </w:r>
    </w:p>
    <w:p w14:paraId="172D2D88" w14:textId="77777777" w:rsidR="005E2710" w:rsidRDefault="005E2710" w:rsidP="005E2710">
      <w:pPr>
        <w:spacing w:after="0" w:line="240" w:lineRule="auto"/>
        <w:ind w:left="-810" w:right="-810"/>
        <w:jc w:val="center"/>
      </w:pPr>
      <w:r>
        <w:t>Mendon, Massachusetts 01756</w:t>
      </w:r>
    </w:p>
    <w:p w14:paraId="3B3867E3" w14:textId="77777777" w:rsidR="005E2710" w:rsidRDefault="005E2710" w:rsidP="005E2710">
      <w:pPr>
        <w:spacing w:after="0" w:line="240" w:lineRule="auto"/>
        <w:ind w:right="-810"/>
      </w:pPr>
    </w:p>
    <w:p w14:paraId="7DF6531E" w14:textId="77777777" w:rsidR="005E2710" w:rsidRDefault="005E2710" w:rsidP="005E2710">
      <w:pPr>
        <w:spacing w:after="0" w:line="240" w:lineRule="auto"/>
        <w:ind w:right="-810"/>
      </w:pPr>
    </w:p>
    <w:p w14:paraId="4729BD1E" w14:textId="77777777" w:rsidR="00FB31C1" w:rsidRDefault="00FB31C1" w:rsidP="005E2710">
      <w:pPr>
        <w:spacing w:after="0" w:line="240" w:lineRule="auto"/>
        <w:jc w:val="right"/>
      </w:pPr>
    </w:p>
    <w:p w14:paraId="6DDF9610" w14:textId="5634EB0A" w:rsidR="005E2710" w:rsidRDefault="00FB31C1" w:rsidP="005E2710">
      <w:pPr>
        <w:spacing w:after="0" w:line="240" w:lineRule="auto"/>
        <w:jc w:val="right"/>
      </w:pPr>
      <w:r>
        <w:t>Chad Labastie</w:t>
      </w:r>
      <w:r w:rsidR="005E2710">
        <w:t xml:space="preserve"> President</w:t>
      </w:r>
    </w:p>
    <w:p w14:paraId="00D20A10" w14:textId="5690154D" w:rsidR="00FB31C1" w:rsidRPr="00FB31C1" w:rsidRDefault="00FB31C1" w:rsidP="00FB31C1">
      <w:pPr>
        <w:spacing w:after="0" w:line="240" w:lineRule="auto"/>
        <w:ind w:left="-270"/>
        <w:jc w:val="right"/>
        <w:rPr>
          <w:sz w:val="18"/>
          <w:szCs w:val="18"/>
        </w:rPr>
      </w:pPr>
      <w:r w:rsidRPr="00FB31C1">
        <w:rPr>
          <w:sz w:val="18"/>
          <w:szCs w:val="18"/>
        </w:rPr>
        <w:t>Bruce B. Bartlett Jr., Vice President</w:t>
      </w:r>
    </w:p>
    <w:p w14:paraId="789B84A1" w14:textId="77777777" w:rsidR="005E2710" w:rsidRDefault="005E2710" w:rsidP="005E2710">
      <w:pPr>
        <w:spacing w:after="0" w:line="240" w:lineRule="auto"/>
        <w:ind w:left="-270"/>
        <w:jc w:val="right"/>
      </w:pPr>
      <w:r>
        <w:t>Tom Fichtner, Treasurer</w:t>
      </w:r>
    </w:p>
    <w:p w14:paraId="013C087B" w14:textId="4E20C940" w:rsidR="005E2710" w:rsidRDefault="00FB31C1" w:rsidP="005E2710">
      <w:pPr>
        <w:spacing w:after="0" w:line="240" w:lineRule="auto"/>
        <w:ind w:left="-270"/>
        <w:jc w:val="right"/>
      </w:pPr>
      <w:r>
        <w:t>Eric Weintraub, Secretary</w:t>
      </w:r>
    </w:p>
    <w:p w14:paraId="771E110D" w14:textId="77777777" w:rsidR="005E2710" w:rsidRPr="00726687" w:rsidRDefault="005E2710" w:rsidP="005E2710">
      <w:pPr>
        <w:spacing w:after="0" w:line="240" w:lineRule="auto"/>
        <w:ind w:left="-270"/>
        <w:jc w:val="right"/>
        <w:sectPr w:rsidR="005E2710" w:rsidRPr="00726687" w:rsidSect="00D472E6">
          <w:type w:val="continuous"/>
          <w:pgSz w:w="12240" w:h="15840" w:code="1"/>
          <w:pgMar w:top="1080" w:right="1080" w:bottom="1080" w:left="1080" w:header="504" w:footer="504" w:gutter="0"/>
          <w:cols w:num="3" w:space="1260"/>
          <w:docGrid w:linePitch="360"/>
        </w:sectPr>
      </w:pPr>
      <w:r>
        <w:t>Shawn Clifton, Sargent at Arms</w:t>
      </w:r>
    </w:p>
    <w:p w14:paraId="57810CAB" w14:textId="77777777" w:rsidR="005E2710" w:rsidRPr="007D35A0" w:rsidRDefault="005E2710" w:rsidP="005E2710">
      <w:pPr>
        <w:pStyle w:val="Title"/>
        <w:spacing w:after="0"/>
        <w:rPr>
          <w:sz w:val="10"/>
        </w:rPr>
        <w:sectPr w:rsidR="005E2710" w:rsidRPr="007D35A0" w:rsidSect="00D472E6">
          <w:type w:val="continuous"/>
          <w:pgSz w:w="12240" w:h="15840" w:code="1"/>
          <w:pgMar w:top="1080" w:right="1080" w:bottom="1080" w:left="1080" w:header="504" w:footer="504" w:gutter="0"/>
          <w:cols w:space="720"/>
          <w:docGrid w:linePitch="360"/>
        </w:sectPr>
      </w:pPr>
    </w:p>
    <w:p w14:paraId="0CCFE58C" w14:textId="77777777" w:rsidR="005E2710" w:rsidRDefault="00000000" w:rsidP="005E2710">
      <w:pPr>
        <w:pStyle w:val="Heading2"/>
        <w:spacing w:before="0" w:line="240" w:lineRule="auto"/>
        <w:rPr>
          <w:rFonts w:ascii="Cambria" w:hAnsi="Cambria" w:cs="Calibri"/>
          <w:bCs w:val="0"/>
        </w:rPr>
        <w:sectPr w:rsidR="005E2710" w:rsidSect="00D472E6">
          <w:type w:val="continuous"/>
          <w:pgSz w:w="12240" w:h="15840" w:code="1"/>
          <w:pgMar w:top="1080" w:right="1080" w:bottom="1080" w:left="1080" w:header="504" w:footer="504" w:gutter="0"/>
          <w:cols w:space="720"/>
          <w:docGrid w:linePitch="360"/>
        </w:sectPr>
      </w:pPr>
      <w:r>
        <w:rPr>
          <w:rFonts w:ascii="Cambria" w:hAnsi="Cambria" w:cs="Calibri"/>
          <w:noProof/>
        </w:rPr>
        <w:pict w14:anchorId="2E038274">
          <v:rect id="_x0000_i1027" alt="" style="width:468pt;height:.05pt;mso-width-percent:0;mso-height-percent:0;mso-width-percent:0;mso-height-percent:0" o:hralign="center" o:hrstd="t" o:hr="t" fillcolor="gray" stroked="f"/>
        </w:pict>
      </w:r>
    </w:p>
    <w:p w14:paraId="1EA5F524" w14:textId="77777777" w:rsidR="005E2710" w:rsidRDefault="005E2710" w:rsidP="005E2710">
      <w:pPr>
        <w:spacing w:after="0" w:line="240" w:lineRule="auto"/>
        <w:rPr>
          <w:rFonts w:ascii="Calibri" w:hAnsi="Calibri"/>
        </w:rPr>
      </w:pPr>
    </w:p>
    <w:p w14:paraId="5FBA3247" w14:textId="4763C671" w:rsidR="005E2710" w:rsidRPr="00B32209" w:rsidRDefault="005E2710" w:rsidP="005E2710">
      <w:pPr>
        <w:jc w:val="center"/>
        <w:rPr>
          <w:rFonts w:ascii="Calibri" w:hAnsi="Calibri"/>
          <w:b/>
          <w:iCs/>
          <w:sz w:val="28"/>
          <w:szCs w:val="28"/>
          <w:u w:val="single"/>
        </w:rPr>
      </w:pPr>
      <w:r w:rsidRPr="00B32209">
        <w:rPr>
          <w:rFonts w:ascii="Calibri" w:hAnsi="Calibri"/>
          <w:b/>
          <w:iCs/>
          <w:sz w:val="28"/>
          <w:szCs w:val="28"/>
          <w:u w:val="single"/>
        </w:rPr>
        <w:t>ELDEN H. BARROWS MEMORIAL SCHOLARSHIPS 202</w:t>
      </w:r>
      <w:r w:rsidR="001C4C90">
        <w:rPr>
          <w:rFonts w:ascii="Calibri" w:hAnsi="Calibri"/>
          <w:b/>
          <w:iCs/>
          <w:sz w:val="28"/>
          <w:szCs w:val="28"/>
          <w:u w:val="single"/>
        </w:rPr>
        <w:t>6</w:t>
      </w:r>
    </w:p>
    <w:p w14:paraId="0527C396" w14:textId="52183048" w:rsidR="005E2710" w:rsidRPr="004A3D77" w:rsidRDefault="005E2710" w:rsidP="005E2710">
      <w:pPr>
        <w:jc w:val="both"/>
        <w:rPr>
          <w:rFonts w:ascii="Calibri" w:hAnsi="Calibri"/>
        </w:rPr>
      </w:pPr>
      <w:r w:rsidRPr="004A3D77">
        <w:rPr>
          <w:rFonts w:ascii="Calibri" w:hAnsi="Calibri"/>
        </w:rPr>
        <w:t>The Mendham Brush Association (Brothers of the Brush) is p</w:t>
      </w:r>
      <w:r>
        <w:rPr>
          <w:rFonts w:ascii="Calibri" w:hAnsi="Calibri"/>
        </w:rPr>
        <w:t>leased to announce the 202</w:t>
      </w:r>
      <w:r w:rsidR="001C4C90">
        <w:rPr>
          <w:rFonts w:ascii="Calibri" w:hAnsi="Calibri"/>
        </w:rPr>
        <w:t>6</w:t>
      </w:r>
      <w:r>
        <w:rPr>
          <w:rFonts w:ascii="Calibri" w:hAnsi="Calibri"/>
        </w:rPr>
        <w:t xml:space="preserve"> Elde</w:t>
      </w:r>
      <w:r w:rsidRPr="004A3D77">
        <w:rPr>
          <w:rFonts w:ascii="Calibri" w:hAnsi="Calibri"/>
        </w:rPr>
        <w:t>n</w:t>
      </w:r>
      <w:r>
        <w:rPr>
          <w:rFonts w:ascii="Calibri" w:hAnsi="Calibri"/>
        </w:rPr>
        <w:t xml:space="preserve"> H. Barrows Memorial Scholarship</w:t>
      </w:r>
      <w:r w:rsidR="00FA1DC2">
        <w:rPr>
          <w:rFonts w:ascii="Calibri" w:hAnsi="Calibri"/>
        </w:rPr>
        <w:t xml:space="preserve">. </w:t>
      </w:r>
      <w:r w:rsidR="00FB31C1">
        <w:rPr>
          <w:rFonts w:ascii="Calibri" w:hAnsi="Calibri"/>
        </w:rPr>
        <w:t>Two $500</w:t>
      </w:r>
      <w:r w:rsidRPr="004A3D77">
        <w:rPr>
          <w:rFonts w:ascii="Calibri" w:hAnsi="Calibri"/>
        </w:rPr>
        <w:t xml:space="preserve"> scholarship</w:t>
      </w:r>
      <w:r w:rsidR="00FB31C1">
        <w:rPr>
          <w:rFonts w:ascii="Calibri" w:hAnsi="Calibri"/>
        </w:rPr>
        <w:t>s</w:t>
      </w:r>
      <w:r w:rsidRPr="004A3D77">
        <w:rPr>
          <w:rFonts w:ascii="Calibri" w:hAnsi="Calibri"/>
        </w:rPr>
        <w:t xml:space="preserve"> will be awarded to </w:t>
      </w:r>
      <w:r w:rsidR="00FB31C1">
        <w:rPr>
          <w:rFonts w:ascii="Calibri" w:hAnsi="Calibri"/>
        </w:rPr>
        <w:t>two</w:t>
      </w:r>
      <w:r w:rsidRPr="004A3D77">
        <w:rPr>
          <w:rFonts w:ascii="Calibri" w:hAnsi="Calibri"/>
        </w:rPr>
        <w:t xml:space="preserve"> graduating senior</w:t>
      </w:r>
      <w:r w:rsidR="00FB31C1">
        <w:rPr>
          <w:rFonts w:ascii="Calibri" w:hAnsi="Calibri"/>
        </w:rPr>
        <w:t>s</w:t>
      </w:r>
      <w:r w:rsidRPr="004A3D77">
        <w:rPr>
          <w:rFonts w:ascii="Calibri" w:hAnsi="Calibri"/>
        </w:rPr>
        <w:t xml:space="preserve"> </w:t>
      </w:r>
      <w:r>
        <w:rPr>
          <w:rFonts w:ascii="Calibri" w:hAnsi="Calibri"/>
        </w:rPr>
        <w:t xml:space="preserve">who reside in Mendon from either Nipmuc Regional High School, Blackstone Valley Technical School, Norfolk County Agricultural, Mount St. Charles Academy or St. John’s High School </w:t>
      </w:r>
      <w:r w:rsidRPr="005E2710">
        <w:rPr>
          <w:rFonts w:ascii="Calibri" w:hAnsi="Calibri"/>
        </w:rPr>
        <w:t>w</w:t>
      </w:r>
      <w:r w:rsidRPr="005E2710">
        <w:rPr>
          <w:szCs w:val="20"/>
        </w:rPr>
        <w:t>ith the intent to assist students with the cost of Higher Education</w:t>
      </w:r>
      <w:r w:rsidR="00FA1DC2">
        <w:rPr>
          <w:szCs w:val="20"/>
        </w:rPr>
        <w:t>,</w:t>
      </w:r>
      <w:r w:rsidRPr="005E2710">
        <w:rPr>
          <w:szCs w:val="20"/>
        </w:rPr>
        <w:t xml:space="preserve"> or tools and educational materials for entering the workforce.</w:t>
      </w:r>
    </w:p>
    <w:p w14:paraId="6186F348" w14:textId="77777777" w:rsidR="005E2710" w:rsidRDefault="005E2710" w:rsidP="005E2710">
      <w:pPr>
        <w:spacing w:after="0" w:line="240" w:lineRule="auto"/>
        <w:jc w:val="both"/>
        <w:rPr>
          <w:rFonts w:ascii="Calibri" w:hAnsi="Calibri"/>
          <w:iCs/>
        </w:rPr>
      </w:pPr>
      <w:r>
        <w:rPr>
          <w:rFonts w:ascii="Calibri" w:hAnsi="Calibri"/>
          <w:iCs/>
        </w:rPr>
        <w:t>The late Elden H. Barrows was one of the founders and prime movers of the original Jr. Baseball program in Mendon.  He was also a coach for several years of the Pirates, a little league team.  Mr. Barrows was also a founding member of the Brothers of the Brush and the first president and leader of the organization during Mendon’s 300</w:t>
      </w:r>
      <w:r w:rsidRPr="00167206">
        <w:rPr>
          <w:rFonts w:ascii="Calibri" w:hAnsi="Calibri"/>
          <w:iCs/>
          <w:vertAlign w:val="superscript"/>
        </w:rPr>
        <w:t>th</w:t>
      </w:r>
      <w:r>
        <w:rPr>
          <w:rFonts w:ascii="Calibri" w:hAnsi="Calibri"/>
          <w:iCs/>
        </w:rPr>
        <w:t xml:space="preserve"> Anniversary Celebration.  </w:t>
      </w:r>
    </w:p>
    <w:p w14:paraId="11300E4A" w14:textId="77777777" w:rsidR="005E2710" w:rsidRDefault="005E2710" w:rsidP="005E2710">
      <w:pPr>
        <w:spacing w:after="0" w:line="240" w:lineRule="auto"/>
        <w:jc w:val="both"/>
        <w:rPr>
          <w:rFonts w:ascii="Calibri" w:hAnsi="Calibri"/>
          <w:iCs/>
        </w:rPr>
      </w:pPr>
    </w:p>
    <w:p w14:paraId="7BA0ED65" w14:textId="1439D003" w:rsidR="005E2710" w:rsidRPr="004A3D77" w:rsidRDefault="005E2710" w:rsidP="005E2710">
      <w:pPr>
        <w:spacing w:after="0" w:line="240" w:lineRule="auto"/>
        <w:jc w:val="both"/>
        <w:rPr>
          <w:rFonts w:ascii="Calibri" w:hAnsi="Calibri"/>
        </w:rPr>
      </w:pPr>
      <w:r w:rsidRPr="004A3D77">
        <w:rPr>
          <w:rFonts w:ascii="Calibri" w:hAnsi="Calibri"/>
          <w:iCs/>
        </w:rPr>
        <w:t xml:space="preserve">As a club, The Mendham Brush Association </w:t>
      </w:r>
      <w:r>
        <w:rPr>
          <w:rFonts w:ascii="Calibri" w:hAnsi="Calibri"/>
          <w:iCs/>
        </w:rPr>
        <w:t xml:space="preserve">is </w:t>
      </w:r>
      <w:r w:rsidRPr="004A3D77">
        <w:rPr>
          <w:rFonts w:ascii="Calibri" w:hAnsi="Calibri"/>
          <w:iCs/>
        </w:rPr>
        <w:t xml:space="preserve">a local </w:t>
      </w:r>
      <w:r>
        <w:rPr>
          <w:rFonts w:ascii="Calibri" w:hAnsi="Calibri"/>
          <w:iCs/>
        </w:rPr>
        <w:t>non-profit</w:t>
      </w:r>
      <w:r w:rsidRPr="004A3D77">
        <w:rPr>
          <w:rFonts w:ascii="Calibri" w:hAnsi="Calibri"/>
          <w:iCs/>
        </w:rPr>
        <w:t xml:space="preserve"> community organization</w:t>
      </w:r>
      <w:r>
        <w:rPr>
          <w:rFonts w:ascii="Calibri" w:hAnsi="Calibri"/>
          <w:iCs/>
        </w:rPr>
        <w:t xml:space="preserve"> </w:t>
      </w:r>
      <w:r w:rsidRPr="004A3D77">
        <w:rPr>
          <w:rFonts w:ascii="Calibri" w:hAnsi="Calibri"/>
          <w:iCs/>
        </w:rPr>
        <w:t>dedicated to improving and promoting public spirit and cooperation in the community through fundraising and volunteerism</w:t>
      </w:r>
      <w:r>
        <w:rPr>
          <w:rFonts w:ascii="Calibri" w:hAnsi="Calibri"/>
          <w:iCs/>
        </w:rPr>
        <w:t xml:space="preserve"> efforts</w:t>
      </w:r>
      <w:r w:rsidRPr="004A3D77">
        <w:rPr>
          <w:rFonts w:ascii="Calibri" w:hAnsi="Calibri"/>
          <w:iCs/>
        </w:rPr>
        <w:t xml:space="preserve">.  We provide support to local organizations, families, and individuals in Mendon as well as encourage general good fellowship among the community.  The Mendham Brush Association has been supporting and volunteering in our community for </w:t>
      </w:r>
      <w:r w:rsidR="000318BA">
        <w:rPr>
          <w:rFonts w:ascii="Calibri" w:hAnsi="Calibri"/>
          <w:iCs/>
        </w:rPr>
        <w:t xml:space="preserve">over </w:t>
      </w:r>
      <w:r w:rsidRPr="004A3D77">
        <w:rPr>
          <w:rFonts w:ascii="Calibri" w:hAnsi="Calibri"/>
          <w:iCs/>
        </w:rPr>
        <w:t>50 years.</w:t>
      </w:r>
    </w:p>
    <w:p w14:paraId="67C02497" w14:textId="77777777" w:rsidR="005E2710" w:rsidRPr="004A3D77" w:rsidRDefault="005E2710" w:rsidP="005E2710">
      <w:pPr>
        <w:spacing w:after="0" w:line="240" w:lineRule="auto"/>
        <w:jc w:val="both"/>
        <w:rPr>
          <w:rFonts w:ascii="Calibri" w:hAnsi="Calibri"/>
        </w:rPr>
      </w:pPr>
    </w:p>
    <w:p w14:paraId="51489A15" w14:textId="2749039D" w:rsidR="005E2710" w:rsidRPr="004A3D77" w:rsidRDefault="005E2710" w:rsidP="005E2710">
      <w:pPr>
        <w:spacing w:after="0" w:line="240" w:lineRule="auto"/>
        <w:jc w:val="both"/>
        <w:rPr>
          <w:rFonts w:ascii="Calibri" w:hAnsi="Calibri"/>
        </w:rPr>
      </w:pPr>
      <w:r w:rsidRPr="004A3D77">
        <w:rPr>
          <w:rFonts w:ascii="Calibri" w:hAnsi="Calibri"/>
        </w:rPr>
        <w:t>The awarding of scholarships is specific to graduati</w:t>
      </w:r>
      <w:r>
        <w:rPr>
          <w:rFonts w:ascii="Calibri" w:hAnsi="Calibri"/>
        </w:rPr>
        <w:t xml:space="preserve">ng high school seniors who live in Mendon and who have provided service to their community and support to local organizations, families and or individuals in a manner consistent with the purpose of the Mendham Brush Association </w:t>
      </w:r>
      <w:r w:rsidRPr="004A3D77">
        <w:rPr>
          <w:rFonts w:ascii="Calibri" w:hAnsi="Calibri"/>
        </w:rPr>
        <w:t>and have been accepted into either a technical, vocational, two or four-year higher-education accredited program</w:t>
      </w:r>
      <w:r w:rsidR="00F24BE8">
        <w:rPr>
          <w:rFonts w:ascii="Calibri" w:hAnsi="Calibri"/>
        </w:rPr>
        <w:t>, or secured a position in their chosen career path.</w:t>
      </w:r>
    </w:p>
    <w:p w14:paraId="694C00AD" w14:textId="77777777" w:rsidR="005E2710" w:rsidRPr="004A3D77" w:rsidRDefault="005E2710" w:rsidP="005E2710">
      <w:pPr>
        <w:spacing w:after="0" w:line="240" w:lineRule="auto"/>
        <w:jc w:val="both"/>
        <w:rPr>
          <w:rFonts w:ascii="Calibri" w:hAnsi="Calibri"/>
        </w:rPr>
      </w:pPr>
    </w:p>
    <w:p w14:paraId="23C2E004" w14:textId="77777777" w:rsidR="005E2710" w:rsidRPr="004A3D77" w:rsidRDefault="005E2710" w:rsidP="005E2710">
      <w:pPr>
        <w:jc w:val="both"/>
        <w:rPr>
          <w:rFonts w:ascii="Calibri" w:hAnsi="Calibri"/>
        </w:rPr>
      </w:pPr>
      <w:r w:rsidRPr="004A3D77">
        <w:rPr>
          <w:rFonts w:ascii="Calibri" w:hAnsi="Calibri"/>
        </w:rPr>
        <w:t xml:space="preserve">In addition to the evaluation being based on </w:t>
      </w:r>
      <w:r>
        <w:rPr>
          <w:rFonts w:ascii="Calibri" w:hAnsi="Calibri"/>
        </w:rPr>
        <w:t>service and support within your community</w:t>
      </w:r>
      <w:r w:rsidRPr="004A3D77">
        <w:rPr>
          <w:rFonts w:ascii="Calibri" w:hAnsi="Calibri"/>
        </w:rPr>
        <w:t>, academic achievement and extracurricular activities, application content and completeness are also factored into the decision process.</w:t>
      </w:r>
    </w:p>
    <w:p w14:paraId="0618B3E7" w14:textId="627C416A" w:rsidR="005E2710" w:rsidRPr="004A3D77" w:rsidRDefault="005E2710" w:rsidP="005E2710">
      <w:pPr>
        <w:jc w:val="both"/>
        <w:rPr>
          <w:rFonts w:ascii="Calibri" w:hAnsi="Calibri"/>
        </w:rPr>
      </w:pPr>
      <w:r w:rsidRPr="004A3D77">
        <w:rPr>
          <w:rFonts w:ascii="Calibri" w:hAnsi="Calibri"/>
        </w:rPr>
        <w:t>For those who meet t</w:t>
      </w:r>
      <w:r>
        <w:rPr>
          <w:rFonts w:ascii="Calibri" w:hAnsi="Calibri"/>
        </w:rPr>
        <w:t>he</w:t>
      </w:r>
      <w:r w:rsidRPr="004A3D77">
        <w:rPr>
          <w:rFonts w:ascii="Calibri" w:hAnsi="Calibri"/>
        </w:rPr>
        <w:t xml:space="preserve"> requirements</w:t>
      </w:r>
      <w:r>
        <w:rPr>
          <w:rFonts w:ascii="Calibri" w:hAnsi="Calibri"/>
        </w:rPr>
        <w:t xml:space="preserve"> above</w:t>
      </w:r>
      <w:r w:rsidRPr="004A3D77">
        <w:rPr>
          <w:rFonts w:ascii="Calibri" w:hAnsi="Calibri"/>
        </w:rPr>
        <w:t xml:space="preserve"> and have an interest in applying for th</w:t>
      </w:r>
      <w:r w:rsidR="00F025CB">
        <w:rPr>
          <w:rFonts w:ascii="Calibri" w:hAnsi="Calibri"/>
        </w:rPr>
        <w:t xml:space="preserve">is </w:t>
      </w:r>
      <w:r w:rsidRPr="004A3D77">
        <w:rPr>
          <w:rFonts w:ascii="Calibri" w:hAnsi="Calibri"/>
        </w:rPr>
        <w:t xml:space="preserve">scholarship, please complete the attached application and submit </w:t>
      </w:r>
      <w:r>
        <w:rPr>
          <w:rFonts w:ascii="Calibri" w:hAnsi="Calibri"/>
        </w:rPr>
        <w:t xml:space="preserve">it to your School Counselor’s Office no later than April </w:t>
      </w:r>
      <w:r w:rsidR="00FB31C1">
        <w:rPr>
          <w:rFonts w:ascii="Calibri" w:hAnsi="Calibri"/>
        </w:rPr>
        <w:t>1</w:t>
      </w:r>
      <w:r w:rsidR="001C4C90">
        <w:rPr>
          <w:rFonts w:ascii="Calibri" w:hAnsi="Calibri"/>
        </w:rPr>
        <w:t>3</w:t>
      </w:r>
      <w:r w:rsidR="00FB31C1" w:rsidRPr="00FB31C1">
        <w:rPr>
          <w:rFonts w:ascii="Calibri" w:hAnsi="Calibri"/>
          <w:vertAlign w:val="superscript"/>
        </w:rPr>
        <w:t>th</w:t>
      </w:r>
      <w:r w:rsidR="00FB31C1">
        <w:rPr>
          <w:rFonts w:ascii="Calibri" w:hAnsi="Calibri"/>
        </w:rPr>
        <w:t>, 202</w:t>
      </w:r>
      <w:r w:rsidR="001C4C90">
        <w:rPr>
          <w:rFonts w:ascii="Calibri" w:hAnsi="Calibri"/>
        </w:rPr>
        <w:t>6</w:t>
      </w:r>
      <w:r w:rsidRPr="004A3D77">
        <w:rPr>
          <w:rFonts w:ascii="Calibri" w:hAnsi="Calibri"/>
        </w:rPr>
        <w:t>.</w:t>
      </w:r>
    </w:p>
    <w:p w14:paraId="7CBA4C1A" w14:textId="490AFEF8" w:rsidR="005E2710" w:rsidRDefault="005E2710" w:rsidP="005E2710">
      <w:pPr>
        <w:snapToGrid w:val="0"/>
        <w:spacing w:after="0" w:line="240" w:lineRule="auto"/>
        <w:ind w:right="-3355"/>
        <w:rPr>
          <w:rFonts w:ascii="Calibri" w:hAnsi="Calibri"/>
        </w:rPr>
      </w:pPr>
      <w:r w:rsidRPr="004A3D77">
        <w:rPr>
          <w:rFonts w:ascii="Calibri" w:hAnsi="Calibri"/>
        </w:rPr>
        <w:t>For all others, please mail your application (postma</w:t>
      </w:r>
      <w:r>
        <w:rPr>
          <w:rFonts w:ascii="Calibri" w:hAnsi="Calibri"/>
        </w:rPr>
        <w:t xml:space="preserve">rk by April </w:t>
      </w:r>
      <w:r w:rsidR="00FB31C1">
        <w:rPr>
          <w:rFonts w:ascii="Calibri" w:hAnsi="Calibri"/>
        </w:rPr>
        <w:t>1</w:t>
      </w:r>
      <w:r w:rsidR="001C4C90">
        <w:rPr>
          <w:rFonts w:ascii="Calibri" w:hAnsi="Calibri"/>
        </w:rPr>
        <w:t>5</w:t>
      </w:r>
      <w:r w:rsidR="001C4C90">
        <w:rPr>
          <w:rFonts w:ascii="Calibri" w:hAnsi="Calibri"/>
          <w:vertAlign w:val="superscript"/>
        </w:rPr>
        <w:t>t</w:t>
      </w:r>
      <w:r w:rsidRPr="00FD6347">
        <w:rPr>
          <w:rFonts w:ascii="Calibri" w:hAnsi="Calibri"/>
          <w:vertAlign w:val="superscript"/>
        </w:rPr>
        <w:t>h</w:t>
      </w:r>
      <w:r>
        <w:rPr>
          <w:rFonts w:ascii="Calibri" w:hAnsi="Calibri"/>
        </w:rPr>
        <w:t>, 202</w:t>
      </w:r>
      <w:r w:rsidR="001C4C90">
        <w:rPr>
          <w:rFonts w:ascii="Calibri" w:hAnsi="Calibri"/>
        </w:rPr>
        <w:t>6</w:t>
      </w:r>
      <w:r>
        <w:rPr>
          <w:rFonts w:ascii="Calibri" w:hAnsi="Calibri"/>
        </w:rPr>
        <w:t>) to:</w:t>
      </w:r>
    </w:p>
    <w:p w14:paraId="12068193" w14:textId="77777777" w:rsidR="005E2710" w:rsidRDefault="005E2710" w:rsidP="005E2710">
      <w:pPr>
        <w:snapToGrid w:val="0"/>
        <w:spacing w:after="0" w:line="240" w:lineRule="auto"/>
        <w:ind w:right="-3355"/>
        <w:rPr>
          <w:rFonts w:ascii="Calibri" w:hAnsi="Calibri"/>
        </w:rPr>
      </w:pPr>
    </w:p>
    <w:p w14:paraId="1EA5AF42" w14:textId="77777777" w:rsidR="005E2710" w:rsidRPr="00571031" w:rsidRDefault="005E2710" w:rsidP="005E2710">
      <w:pPr>
        <w:snapToGrid w:val="0"/>
        <w:spacing w:after="0" w:line="240" w:lineRule="auto"/>
        <w:ind w:right="-3355"/>
        <w:rPr>
          <w:rFonts w:ascii="Calibri" w:hAnsi="Calibri"/>
          <w:b/>
        </w:rPr>
      </w:pPr>
      <w:r>
        <w:rPr>
          <w:rFonts w:ascii="Calibri" w:hAnsi="Calibri"/>
          <w:b/>
        </w:rPr>
        <w:t>Elde</w:t>
      </w:r>
      <w:r w:rsidRPr="00571031">
        <w:rPr>
          <w:rFonts w:ascii="Calibri" w:hAnsi="Calibri"/>
          <w:b/>
        </w:rPr>
        <w:t>n</w:t>
      </w:r>
      <w:r>
        <w:rPr>
          <w:rFonts w:ascii="Calibri" w:hAnsi="Calibri"/>
          <w:b/>
        </w:rPr>
        <w:t xml:space="preserve"> H.</w:t>
      </w:r>
      <w:r w:rsidRPr="00571031">
        <w:rPr>
          <w:rFonts w:ascii="Calibri" w:hAnsi="Calibri"/>
          <w:b/>
        </w:rPr>
        <w:t xml:space="preserve"> Barrows Memorial Scholarship</w:t>
      </w:r>
    </w:p>
    <w:p w14:paraId="55413C0F" w14:textId="77777777" w:rsidR="005E2710" w:rsidRDefault="005E2710" w:rsidP="005E2710">
      <w:pPr>
        <w:snapToGrid w:val="0"/>
        <w:spacing w:after="0" w:line="240" w:lineRule="auto"/>
        <w:ind w:right="-3355"/>
        <w:rPr>
          <w:rFonts w:ascii="Calibri" w:hAnsi="Calibri"/>
        </w:rPr>
      </w:pPr>
      <w:r>
        <w:rPr>
          <w:rFonts w:ascii="Calibri" w:hAnsi="Calibri"/>
        </w:rPr>
        <w:t>C/O Mendham Brush Association</w:t>
      </w:r>
    </w:p>
    <w:p w14:paraId="42A9F76C" w14:textId="77777777" w:rsidR="005E2710" w:rsidRDefault="005E2710" w:rsidP="005E2710">
      <w:pPr>
        <w:snapToGrid w:val="0"/>
        <w:spacing w:after="0" w:line="240" w:lineRule="auto"/>
        <w:ind w:right="-3355"/>
        <w:rPr>
          <w:rFonts w:ascii="Calibri" w:hAnsi="Calibri"/>
        </w:rPr>
      </w:pPr>
      <w:r>
        <w:rPr>
          <w:rFonts w:ascii="Calibri" w:hAnsi="Calibri"/>
        </w:rPr>
        <w:t>P.O. Box 551</w:t>
      </w:r>
    </w:p>
    <w:p w14:paraId="0D85BA43" w14:textId="77777777" w:rsidR="005E2710" w:rsidRPr="004A3D77" w:rsidRDefault="005E2710" w:rsidP="005E2710">
      <w:pPr>
        <w:snapToGrid w:val="0"/>
        <w:spacing w:after="0" w:line="240" w:lineRule="auto"/>
        <w:ind w:right="-3355"/>
        <w:rPr>
          <w:rFonts w:ascii="Calibri" w:hAnsi="Calibri"/>
        </w:rPr>
      </w:pPr>
      <w:r>
        <w:rPr>
          <w:rFonts w:ascii="Calibri" w:hAnsi="Calibri"/>
        </w:rPr>
        <w:t>Mendon, Massachusetts 01756</w:t>
      </w:r>
    </w:p>
    <w:p w14:paraId="24404C75" w14:textId="77777777" w:rsidR="005E2710" w:rsidRPr="005E2710" w:rsidRDefault="005E2710" w:rsidP="00F0094F">
      <w:pPr>
        <w:spacing w:after="0" w:line="240" w:lineRule="auto"/>
        <w:jc w:val="center"/>
        <w:rPr>
          <w:rFonts w:ascii="Cambria" w:eastAsia="Times New Roman" w:hAnsi="Cambria" w:cs="Times New Roman"/>
          <w:color w:val="424456"/>
          <w:sz w:val="48"/>
          <w:szCs w:val="25"/>
        </w:rPr>
      </w:pPr>
    </w:p>
    <w:p w14:paraId="3394832F" w14:textId="714FFA40" w:rsidR="00D472E6" w:rsidRPr="00865CF1" w:rsidRDefault="004A3D77" w:rsidP="00F0094F">
      <w:pPr>
        <w:spacing w:after="0" w:line="240" w:lineRule="auto"/>
        <w:jc w:val="center"/>
        <w:rPr>
          <w:rFonts w:ascii="Cambria" w:eastAsia="Times New Roman" w:hAnsi="Cambria" w:cs="Times New Roman"/>
          <w:b/>
          <w:i/>
          <w:color w:val="424456"/>
          <w:sz w:val="48"/>
          <w:szCs w:val="25"/>
        </w:rPr>
      </w:pPr>
      <w:r w:rsidRPr="00865CF1">
        <w:rPr>
          <w:rFonts w:ascii="Cambria" w:eastAsia="Times New Roman" w:hAnsi="Cambria" w:cs="Times New Roman"/>
          <w:b/>
          <w:i/>
          <w:color w:val="424456"/>
          <w:sz w:val="48"/>
          <w:szCs w:val="25"/>
        </w:rPr>
        <w:t>EL</w:t>
      </w:r>
      <w:r w:rsidR="004B700D">
        <w:rPr>
          <w:rFonts w:ascii="Cambria" w:eastAsia="Times New Roman" w:hAnsi="Cambria" w:cs="Times New Roman"/>
          <w:b/>
          <w:i/>
          <w:color w:val="424456"/>
          <w:sz w:val="48"/>
          <w:szCs w:val="25"/>
        </w:rPr>
        <w:t>DE</w:t>
      </w:r>
      <w:r w:rsidR="00F0094F" w:rsidRPr="00865CF1">
        <w:rPr>
          <w:rFonts w:ascii="Cambria" w:eastAsia="Times New Roman" w:hAnsi="Cambria" w:cs="Times New Roman"/>
          <w:b/>
          <w:i/>
          <w:color w:val="424456"/>
          <w:sz w:val="48"/>
          <w:szCs w:val="25"/>
        </w:rPr>
        <w:t>N</w:t>
      </w:r>
      <w:r w:rsidR="004B700D">
        <w:rPr>
          <w:rFonts w:ascii="Cambria" w:eastAsia="Times New Roman" w:hAnsi="Cambria" w:cs="Times New Roman"/>
          <w:b/>
          <w:i/>
          <w:color w:val="424456"/>
          <w:sz w:val="48"/>
          <w:szCs w:val="25"/>
        </w:rPr>
        <w:t xml:space="preserve"> H.</w:t>
      </w:r>
      <w:r w:rsidR="00F0094F" w:rsidRPr="00865CF1">
        <w:rPr>
          <w:rFonts w:ascii="Cambria" w:eastAsia="Times New Roman" w:hAnsi="Cambria" w:cs="Times New Roman"/>
          <w:b/>
          <w:i/>
          <w:color w:val="424456"/>
          <w:sz w:val="48"/>
          <w:szCs w:val="25"/>
        </w:rPr>
        <w:t xml:space="preserve"> BARROWS </w:t>
      </w:r>
      <w:r w:rsidR="00F344D8" w:rsidRPr="005E2710">
        <w:rPr>
          <w:rFonts w:ascii="Cambria" w:eastAsia="Times New Roman" w:hAnsi="Cambria" w:cs="Times New Roman"/>
          <w:b/>
          <w:i/>
          <w:color w:val="424456"/>
          <w:sz w:val="48"/>
          <w:szCs w:val="25"/>
        </w:rPr>
        <w:t>Community Service</w:t>
      </w:r>
      <w:r w:rsidR="00F344D8">
        <w:rPr>
          <w:rFonts w:ascii="Cambria" w:eastAsia="Times New Roman" w:hAnsi="Cambria" w:cs="Times New Roman"/>
          <w:b/>
          <w:i/>
          <w:color w:val="424456"/>
          <w:sz w:val="48"/>
          <w:szCs w:val="25"/>
        </w:rPr>
        <w:t xml:space="preserve"> </w:t>
      </w:r>
      <w:r w:rsidR="00F0094F" w:rsidRPr="00F344D8">
        <w:rPr>
          <w:rFonts w:ascii="Cambria" w:eastAsia="Times New Roman" w:hAnsi="Cambria" w:cs="Times New Roman"/>
          <w:b/>
          <w:color w:val="424456"/>
          <w:sz w:val="40"/>
          <w:szCs w:val="25"/>
        </w:rPr>
        <w:t>MEMORIAL SCHOLARSHIP</w:t>
      </w:r>
    </w:p>
    <w:p w14:paraId="6379776A" w14:textId="77777777" w:rsidR="00F0094F" w:rsidRPr="00F0094F" w:rsidRDefault="00F0094F" w:rsidP="00F0094F">
      <w:pPr>
        <w:spacing w:after="0" w:line="240" w:lineRule="auto"/>
        <w:jc w:val="center"/>
        <w:rPr>
          <w:rFonts w:ascii="Calibri" w:eastAsia="Times New Roman" w:hAnsi="Calibri" w:cs="Times New Roman"/>
          <w:color w:val="424456"/>
          <w:szCs w:val="25"/>
        </w:rPr>
      </w:pPr>
      <w:r w:rsidRPr="00F0094F">
        <w:rPr>
          <w:rFonts w:ascii="Calibri" w:eastAsia="Times New Roman" w:hAnsi="Calibri" w:cs="Times New Roman"/>
          <w:color w:val="424456"/>
          <w:szCs w:val="25"/>
        </w:rPr>
        <w:t>SPONSORED BY</w:t>
      </w:r>
    </w:p>
    <w:p w14:paraId="45E71970" w14:textId="77777777" w:rsidR="00F0094F" w:rsidRPr="00B4509D" w:rsidRDefault="00F0094F" w:rsidP="00F0094F">
      <w:pPr>
        <w:spacing w:after="0" w:line="240" w:lineRule="auto"/>
        <w:rPr>
          <w:sz w:val="44"/>
        </w:rPr>
        <w:sectPr w:rsidR="00F0094F" w:rsidRPr="00B4509D" w:rsidSect="00D472E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080" w:bottom="1080" w:left="1080" w:header="504" w:footer="504" w:gutter="0"/>
          <w:cols w:space="1260"/>
          <w:docGrid w:linePitch="360"/>
        </w:sectPr>
      </w:pPr>
    </w:p>
    <w:p w14:paraId="4DC7C829" w14:textId="77777777" w:rsidR="00B9613B" w:rsidRPr="00AF01EF" w:rsidRDefault="00B9613B" w:rsidP="00F0094F">
      <w:pPr>
        <w:spacing w:after="0" w:line="240" w:lineRule="auto"/>
        <w:ind w:left="-540" w:right="-630"/>
        <w:jc w:val="center"/>
        <w:rPr>
          <w:rFonts w:ascii="Cambria" w:hAnsi="Cambria" w:cstheme="majorHAnsi"/>
          <w:b/>
          <w:color w:val="E36C0A" w:themeColor="accent6" w:themeShade="BF"/>
          <w:sz w:val="28"/>
          <w:szCs w:val="28"/>
        </w:rPr>
      </w:pPr>
      <w:r w:rsidRPr="00AF01EF">
        <w:rPr>
          <w:rFonts w:ascii="Cambria" w:hAnsi="Cambria" w:cstheme="majorHAnsi"/>
          <w:b/>
          <w:color w:val="E36C0A" w:themeColor="accent6" w:themeShade="BF"/>
          <w:sz w:val="28"/>
          <w:szCs w:val="28"/>
        </w:rPr>
        <w:t>Mendham Brush Association</w:t>
      </w:r>
    </w:p>
    <w:p w14:paraId="0456AB02" w14:textId="77777777" w:rsidR="00D472E6" w:rsidRPr="00F0094F" w:rsidRDefault="00C641DF" w:rsidP="00F0094F">
      <w:pPr>
        <w:spacing w:after="0" w:line="240" w:lineRule="auto"/>
        <w:jc w:val="center"/>
        <w:rPr>
          <w:rFonts w:ascii="Cambria" w:eastAsia="Times New Roman" w:hAnsi="Cambria" w:cs="Times New Roman"/>
          <w:b/>
          <w:i/>
          <w:color w:val="424456"/>
          <w:sz w:val="24"/>
          <w:szCs w:val="25"/>
        </w:rPr>
      </w:pPr>
      <w:r>
        <w:rPr>
          <w:rFonts w:ascii="Cambria" w:eastAsia="Times New Roman" w:hAnsi="Cambria" w:cs="Times New Roman"/>
          <w:b/>
          <w:i/>
          <w:color w:val="424456"/>
          <w:sz w:val="24"/>
          <w:szCs w:val="25"/>
        </w:rPr>
        <w:t>Brothers of the Brush</w:t>
      </w:r>
    </w:p>
    <w:p w14:paraId="56E7D640" w14:textId="6AAE5778" w:rsidR="00D472E6" w:rsidRDefault="00D472E6" w:rsidP="00E672BA">
      <w:pPr>
        <w:rPr>
          <w:rFonts w:ascii="Cambria" w:hAnsi="Cambria" w:cs="Calibri"/>
          <w:bCs/>
        </w:rPr>
        <w:sectPr w:rsidR="00D472E6" w:rsidSect="00D472E6">
          <w:type w:val="continuous"/>
          <w:pgSz w:w="12240" w:h="15840" w:code="1"/>
          <w:pgMar w:top="1080" w:right="1080" w:bottom="1080" w:left="1080" w:header="504" w:footer="504" w:gutter="0"/>
          <w:cols w:space="720"/>
          <w:docGrid w:linePitch="360"/>
        </w:sectPr>
      </w:pPr>
    </w:p>
    <w:p w14:paraId="171338D5" w14:textId="77777777" w:rsidR="00001CE7" w:rsidRPr="00F0094F" w:rsidRDefault="00C97911" w:rsidP="00F0094F">
      <w:pPr>
        <w:spacing w:line="240" w:lineRule="auto"/>
        <w:jc w:val="center"/>
        <w:rPr>
          <w:rFonts w:ascii="Cambria" w:hAnsi="Cambria"/>
          <w:b/>
          <w:color w:val="E36C0A" w:themeColor="accent6" w:themeShade="BF"/>
          <w:sz w:val="36"/>
        </w:rPr>
      </w:pPr>
      <w:r w:rsidRPr="00F0094F">
        <w:rPr>
          <w:rFonts w:ascii="Cambria" w:hAnsi="Cambria"/>
          <w:b/>
          <w:color w:val="E36C0A" w:themeColor="accent6" w:themeShade="BF"/>
          <w:sz w:val="36"/>
        </w:rPr>
        <w:t>APPLICATION</w:t>
      </w:r>
    </w:p>
    <w:p w14:paraId="57780637" w14:textId="77777777" w:rsidR="00001CE7" w:rsidRPr="004F77E0" w:rsidRDefault="00F0094F" w:rsidP="00B4509D">
      <w:pPr>
        <w:spacing w:line="240" w:lineRule="auto"/>
        <w:jc w:val="both"/>
        <w:rPr>
          <w:b/>
          <w:i/>
          <w:sz w:val="24"/>
          <w:u w:val="single"/>
        </w:rPr>
      </w:pPr>
      <w:r w:rsidRPr="004F77E0">
        <w:rPr>
          <w:b/>
          <w:i/>
          <w:sz w:val="24"/>
          <w:u w:val="single"/>
        </w:rPr>
        <w:t>INSTRUCTIONS</w:t>
      </w:r>
    </w:p>
    <w:p w14:paraId="329346B8" w14:textId="7966901C" w:rsidR="00001CE7" w:rsidRDefault="00001CE7" w:rsidP="00B4509D">
      <w:pPr>
        <w:spacing w:line="240" w:lineRule="auto"/>
        <w:jc w:val="both"/>
      </w:pPr>
      <w:r w:rsidRPr="000635E4">
        <w:t xml:space="preserve">Please print or type clearly. This application will be used to evaluate the awarding of scholarships given </w:t>
      </w:r>
      <w:r>
        <w:t>to</w:t>
      </w:r>
      <w:r w:rsidR="002F3005">
        <w:t xml:space="preserve"> </w:t>
      </w:r>
      <w:proofErr w:type="gramStart"/>
      <w:r w:rsidRPr="004A3D77">
        <w:rPr>
          <w:rFonts w:ascii="Calibri" w:hAnsi="Calibri"/>
        </w:rPr>
        <w:t>graduati</w:t>
      </w:r>
      <w:r>
        <w:rPr>
          <w:rFonts w:ascii="Calibri" w:hAnsi="Calibri"/>
        </w:rPr>
        <w:t xml:space="preserve">ng </w:t>
      </w:r>
      <w:r w:rsidR="004108A4">
        <w:rPr>
          <w:rFonts w:ascii="Calibri" w:hAnsi="Calibri"/>
        </w:rPr>
        <w:t xml:space="preserve"> </w:t>
      </w:r>
      <w:r>
        <w:rPr>
          <w:rFonts w:ascii="Calibri" w:hAnsi="Calibri"/>
        </w:rPr>
        <w:t>high</w:t>
      </w:r>
      <w:proofErr w:type="gramEnd"/>
      <w:r>
        <w:rPr>
          <w:rFonts w:ascii="Calibri" w:hAnsi="Calibri"/>
        </w:rPr>
        <w:t xml:space="preserve"> school seniors who have provided service to their community and support to local organizations, families and or individuals in a manner consistent with the purpose of the Mendham Brush Association </w:t>
      </w:r>
      <w:r w:rsidRPr="004A3D77">
        <w:rPr>
          <w:rFonts w:ascii="Calibri" w:hAnsi="Calibri"/>
        </w:rPr>
        <w:t>and have been accepted into either a technical, vocational, two or four-year higher-education accredited program.</w:t>
      </w:r>
    </w:p>
    <w:p w14:paraId="570CD968" w14:textId="77777777" w:rsidR="00001CE7" w:rsidRPr="00001CE7" w:rsidRDefault="00001CE7" w:rsidP="00B4509D">
      <w:pPr>
        <w:spacing w:line="240" w:lineRule="auto"/>
        <w:jc w:val="both"/>
        <w:rPr>
          <w:rFonts w:ascii="Calibri" w:hAnsi="Calibri"/>
        </w:rPr>
      </w:pPr>
      <w:r w:rsidRPr="004A3D77">
        <w:rPr>
          <w:rFonts w:ascii="Calibri" w:hAnsi="Calibri"/>
        </w:rPr>
        <w:t xml:space="preserve">In addition to the evaluation being based on </w:t>
      </w:r>
      <w:r>
        <w:rPr>
          <w:rFonts w:ascii="Calibri" w:hAnsi="Calibri"/>
        </w:rPr>
        <w:t>service and support within your community</w:t>
      </w:r>
      <w:r w:rsidRPr="004A3D77">
        <w:rPr>
          <w:rFonts w:ascii="Calibri" w:hAnsi="Calibri"/>
        </w:rPr>
        <w:t>, academic achievement and extracurricular activities, application content and completeness are also factored into the decision process.</w:t>
      </w:r>
    </w:p>
    <w:p w14:paraId="22FD5F72" w14:textId="77777777" w:rsidR="00001CE7" w:rsidRDefault="00001CE7" w:rsidP="00B4509D">
      <w:pPr>
        <w:spacing w:line="240" w:lineRule="auto"/>
        <w:jc w:val="both"/>
      </w:pPr>
      <w:r w:rsidRPr="000635E4">
        <w:t>Be sure to provide specifics. Please attach references, additional information, and supporting documentation</w:t>
      </w:r>
      <w:r w:rsidR="00A46E8F">
        <w:t xml:space="preserve"> such as; a resume, a recommendation letter, school transcripts, etc.</w:t>
      </w:r>
      <w:r w:rsidRPr="000635E4">
        <w:t xml:space="preserve"> </w:t>
      </w:r>
      <w:r w:rsidR="00A46E8F">
        <w:t>to support your application</w:t>
      </w:r>
      <w:r w:rsidRPr="000635E4">
        <w:t xml:space="preserve">. </w:t>
      </w:r>
      <w:r>
        <w:t xml:space="preserve"> </w:t>
      </w:r>
      <w:r w:rsidRPr="000635E4">
        <w:t xml:space="preserve">The </w:t>
      </w:r>
      <w:r>
        <w:t>Mend</w:t>
      </w:r>
      <w:r w:rsidR="004B700D">
        <w:t>ham Brothers of the Brush – Elde</w:t>
      </w:r>
      <w:r>
        <w:t>n</w:t>
      </w:r>
      <w:r w:rsidR="004B700D">
        <w:t xml:space="preserve"> H.</w:t>
      </w:r>
      <w:r>
        <w:t xml:space="preserve"> Barrows Memorial</w:t>
      </w:r>
      <w:r w:rsidRPr="000635E4">
        <w:t xml:space="preserve"> Scholarship Committee will determine monetary awards based on the aforementioned categories reflected within the application submitted. Thank you.</w:t>
      </w:r>
    </w:p>
    <w:p w14:paraId="6D436B22" w14:textId="77777777" w:rsidR="00E5258C" w:rsidRPr="004F77E0" w:rsidRDefault="00E5258C" w:rsidP="00B4509D">
      <w:pPr>
        <w:spacing w:line="240" w:lineRule="auto"/>
        <w:jc w:val="both"/>
        <w:rPr>
          <w:b/>
          <w:i/>
          <w:sz w:val="24"/>
          <w:u w:val="single"/>
        </w:rPr>
      </w:pPr>
      <w:r w:rsidRPr="004F77E0">
        <w:rPr>
          <w:b/>
          <w:i/>
          <w:sz w:val="24"/>
          <w:u w:val="single"/>
        </w:rPr>
        <w:t xml:space="preserve">PERSONAL </w:t>
      </w:r>
      <w:r w:rsidR="00F0094F" w:rsidRPr="004F77E0">
        <w:rPr>
          <w:b/>
          <w:i/>
          <w:sz w:val="24"/>
          <w:u w:val="single"/>
        </w:rPr>
        <w:t>INFORMATION</w:t>
      </w:r>
    </w:p>
    <w:tbl>
      <w:tblPr>
        <w:tblStyle w:val="TableGrid"/>
        <w:tblW w:w="0" w:type="auto"/>
        <w:tblLook w:val="04A0" w:firstRow="1" w:lastRow="0" w:firstColumn="1" w:lastColumn="0" w:noHBand="0" w:noVBand="1"/>
      </w:tblPr>
      <w:tblGrid>
        <w:gridCol w:w="1718"/>
        <w:gridCol w:w="1357"/>
        <w:gridCol w:w="1360"/>
        <w:gridCol w:w="472"/>
        <w:gridCol w:w="897"/>
        <w:gridCol w:w="983"/>
        <w:gridCol w:w="1343"/>
        <w:gridCol w:w="1950"/>
      </w:tblGrid>
      <w:tr w:rsidR="00F43200" w14:paraId="5B3C0A46" w14:textId="77777777" w:rsidTr="005B5F8F">
        <w:trPr>
          <w:trHeight w:val="360"/>
        </w:trPr>
        <w:tc>
          <w:tcPr>
            <w:tcW w:w="1728" w:type="dxa"/>
            <w:tcBorders>
              <w:top w:val="nil"/>
              <w:left w:val="nil"/>
              <w:bottom w:val="nil"/>
              <w:right w:val="nil"/>
            </w:tcBorders>
            <w:vAlign w:val="bottom"/>
          </w:tcPr>
          <w:p w14:paraId="4E71E592" w14:textId="77777777" w:rsidR="00F43200" w:rsidRDefault="00F43200" w:rsidP="00F0094F">
            <w:r w:rsidRPr="00214881">
              <w:rPr>
                <w:rFonts w:ascii="Calibri" w:hAnsi="Calibri"/>
              </w:rPr>
              <w:t>Name</w:t>
            </w:r>
            <w:r>
              <w:rPr>
                <w:rFonts w:ascii="Calibri" w:hAnsi="Calibri"/>
              </w:rPr>
              <w:t>:</w:t>
            </w:r>
          </w:p>
        </w:tc>
        <w:tc>
          <w:tcPr>
            <w:tcW w:w="5136" w:type="dxa"/>
            <w:gridSpan w:val="5"/>
            <w:tcBorders>
              <w:top w:val="nil"/>
              <w:left w:val="nil"/>
              <w:bottom w:val="single" w:sz="4" w:space="0" w:color="auto"/>
              <w:right w:val="nil"/>
            </w:tcBorders>
            <w:vAlign w:val="bottom"/>
          </w:tcPr>
          <w:p w14:paraId="0280F360" w14:textId="77777777" w:rsidR="00F43200" w:rsidRDefault="00F43200" w:rsidP="00B4509D"/>
        </w:tc>
        <w:tc>
          <w:tcPr>
            <w:tcW w:w="1344" w:type="dxa"/>
            <w:tcBorders>
              <w:top w:val="nil"/>
              <w:left w:val="nil"/>
              <w:bottom w:val="nil"/>
              <w:right w:val="nil"/>
            </w:tcBorders>
            <w:vAlign w:val="bottom"/>
          </w:tcPr>
          <w:p w14:paraId="28055B7B" w14:textId="77777777" w:rsidR="00F43200" w:rsidRDefault="00F43200" w:rsidP="00B4509D">
            <w:pPr>
              <w:jc w:val="right"/>
            </w:pPr>
            <w:r>
              <w:rPr>
                <w:rFonts w:ascii="Calibri" w:hAnsi="Calibri"/>
              </w:rPr>
              <w:t>Telephone:</w:t>
            </w:r>
          </w:p>
        </w:tc>
        <w:tc>
          <w:tcPr>
            <w:tcW w:w="1980" w:type="dxa"/>
            <w:tcBorders>
              <w:top w:val="nil"/>
              <w:left w:val="nil"/>
              <w:bottom w:val="single" w:sz="4" w:space="0" w:color="auto"/>
              <w:right w:val="nil"/>
            </w:tcBorders>
            <w:vAlign w:val="bottom"/>
          </w:tcPr>
          <w:p w14:paraId="70933A9A" w14:textId="77777777" w:rsidR="00F43200" w:rsidRDefault="00F43200" w:rsidP="00B4509D"/>
        </w:tc>
      </w:tr>
      <w:tr w:rsidR="00F43200" w14:paraId="65EACC5B" w14:textId="77777777" w:rsidTr="005B5F8F">
        <w:trPr>
          <w:trHeight w:val="360"/>
        </w:trPr>
        <w:tc>
          <w:tcPr>
            <w:tcW w:w="1728" w:type="dxa"/>
            <w:tcBorders>
              <w:top w:val="nil"/>
              <w:left w:val="nil"/>
              <w:bottom w:val="nil"/>
              <w:right w:val="nil"/>
            </w:tcBorders>
            <w:vAlign w:val="bottom"/>
          </w:tcPr>
          <w:p w14:paraId="296301AA" w14:textId="77777777" w:rsidR="00F43200" w:rsidRDefault="00F43200" w:rsidP="00F0094F">
            <w:r>
              <w:rPr>
                <w:rFonts w:ascii="Calibri" w:hAnsi="Calibri"/>
              </w:rPr>
              <w:t>Email Address:</w:t>
            </w:r>
          </w:p>
        </w:tc>
        <w:tc>
          <w:tcPr>
            <w:tcW w:w="5136" w:type="dxa"/>
            <w:gridSpan w:val="5"/>
            <w:tcBorders>
              <w:top w:val="single" w:sz="4" w:space="0" w:color="auto"/>
              <w:left w:val="nil"/>
              <w:bottom w:val="single" w:sz="4" w:space="0" w:color="auto"/>
              <w:right w:val="nil"/>
            </w:tcBorders>
            <w:vAlign w:val="bottom"/>
          </w:tcPr>
          <w:p w14:paraId="56438F41" w14:textId="77777777" w:rsidR="00F43200" w:rsidRDefault="00F43200" w:rsidP="00B4509D"/>
        </w:tc>
        <w:tc>
          <w:tcPr>
            <w:tcW w:w="1344" w:type="dxa"/>
            <w:tcBorders>
              <w:top w:val="nil"/>
              <w:left w:val="nil"/>
              <w:bottom w:val="nil"/>
              <w:right w:val="nil"/>
            </w:tcBorders>
            <w:vAlign w:val="bottom"/>
          </w:tcPr>
          <w:p w14:paraId="78DB88CD" w14:textId="77777777" w:rsidR="00F43200" w:rsidRDefault="00F43200" w:rsidP="00B4509D">
            <w:pPr>
              <w:jc w:val="right"/>
            </w:pPr>
          </w:p>
        </w:tc>
        <w:tc>
          <w:tcPr>
            <w:tcW w:w="1980" w:type="dxa"/>
            <w:tcBorders>
              <w:top w:val="single" w:sz="4" w:space="0" w:color="auto"/>
              <w:left w:val="nil"/>
              <w:bottom w:val="nil"/>
              <w:right w:val="nil"/>
            </w:tcBorders>
            <w:vAlign w:val="bottom"/>
          </w:tcPr>
          <w:p w14:paraId="191C18A9" w14:textId="77777777" w:rsidR="00F43200" w:rsidRDefault="00F43200" w:rsidP="00B4509D"/>
        </w:tc>
      </w:tr>
      <w:tr w:rsidR="00F43200" w14:paraId="1E8B646E" w14:textId="77777777" w:rsidTr="005B5F8F">
        <w:trPr>
          <w:trHeight w:val="360"/>
        </w:trPr>
        <w:tc>
          <w:tcPr>
            <w:tcW w:w="1728" w:type="dxa"/>
            <w:tcBorders>
              <w:top w:val="nil"/>
              <w:left w:val="nil"/>
              <w:bottom w:val="nil"/>
              <w:right w:val="nil"/>
            </w:tcBorders>
            <w:vAlign w:val="bottom"/>
          </w:tcPr>
          <w:p w14:paraId="7BAEAB67" w14:textId="77777777" w:rsidR="00F43200" w:rsidRDefault="00F43200" w:rsidP="00F0094F">
            <w:r>
              <w:rPr>
                <w:rFonts w:ascii="Calibri" w:hAnsi="Calibri"/>
              </w:rPr>
              <w:t>Address:</w:t>
            </w:r>
          </w:p>
        </w:tc>
        <w:tc>
          <w:tcPr>
            <w:tcW w:w="3240" w:type="dxa"/>
            <w:gridSpan w:val="3"/>
            <w:tcBorders>
              <w:top w:val="single" w:sz="4" w:space="0" w:color="auto"/>
              <w:left w:val="nil"/>
              <w:bottom w:val="single" w:sz="4" w:space="0" w:color="auto"/>
              <w:right w:val="nil"/>
            </w:tcBorders>
            <w:vAlign w:val="bottom"/>
          </w:tcPr>
          <w:p w14:paraId="76F28148" w14:textId="77777777" w:rsidR="00F43200" w:rsidRDefault="00F43200" w:rsidP="00B4509D"/>
        </w:tc>
        <w:tc>
          <w:tcPr>
            <w:tcW w:w="900" w:type="dxa"/>
            <w:tcBorders>
              <w:top w:val="single" w:sz="4" w:space="0" w:color="auto"/>
              <w:left w:val="nil"/>
              <w:bottom w:val="single" w:sz="4" w:space="0" w:color="auto"/>
              <w:right w:val="nil"/>
            </w:tcBorders>
            <w:vAlign w:val="bottom"/>
          </w:tcPr>
          <w:p w14:paraId="50569287" w14:textId="77777777" w:rsidR="00F43200" w:rsidRDefault="00F43200" w:rsidP="00B4509D"/>
        </w:tc>
        <w:tc>
          <w:tcPr>
            <w:tcW w:w="996" w:type="dxa"/>
            <w:tcBorders>
              <w:top w:val="single" w:sz="4" w:space="0" w:color="auto"/>
              <w:left w:val="nil"/>
              <w:bottom w:val="single" w:sz="4" w:space="0" w:color="auto"/>
              <w:right w:val="nil"/>
            </w:tcBorders>
            <w:vAlign w:val="bottom"/>
          </w:tcPr>
          <w:p w14:paraId="24402A20" w14:textId="77777777" w:rsidR="00F43200" w:rsidRDefault="00F43200" w:rsidP="00B4509D"/>
        </w:tc>
        <w:tc>
          <w:tcPr>
            <w:tcW w:w="1344" w:type="dxa"/>
            <w:tcBorders>
              <w:top w:val="nil"/>
              <w:left w:val="nil"/>
              <w:bottom w:val="nil"/>
              <w:right w:val="nil"/>
            </w:tcBorders>
            <w:vAlign w:val="bottom"/>
          </w:tcPr>
          <w:p w14:paraId="4C9CC260" w14:textId="77777777" w:rsidR="00F43200" w:rsidRDefault="00F43200" w:rsidP="00B4509D">
            <w:pPr>
              <w:jc w:val="right"/>
            </w:pPr>
          </w:p>
        </w:tc>
        <w:tc>
          <w:tcPr>
            <w:tcW w:w="1980" w:type="dxa"/>
            <w:tcBorders>
              <w:top w:val="nil"/>
              <w:left w:val="nil"/>
              <w:bottom w:val="nil"/>
              <w:right w:val="nil"/>
            </w:tcBorders>
            <w:vAlign w:val="bottom"/>
          </w:tcPr>
          <w:p w14:paraId="34D9B1EB" w14:textId="77777777" w:rsidR="00F43200" w:rsidRDefault="00F43200" w:rsidP="00B4509D"/>
        </w:tc>
      </w:tr>
      <w:tr w:rsidR="00F43200" w14:paraId="7486A273" w14:textId="77777777" w:rsidTr="005B5F8F">
        <w:trPr>
          <w:trHeight w:val="360"/>
        </w:trPr>
        <w:tc>
          <w:tcPr>
            <w:tcW w:w="1728" w:type="dxa"/>
            <w:tcBorders>
              <w:top w:val="nil"/>
              <w:left w:val="nil"/>
              <w:bottom w:val="nil"/>
              <w:right w:val="nil"/>
            </w:tcBorders>
            <w:vAlign w:val="bottom"/>
          </w:tcPr>
          <w:p w14:paraId="6498A48E" w14:textId="77777777" w:rsidR="00F43200" w:rsidRDefault="00F43200" w:rsidP="00F0094F">
            <w:r>
              <w:rPr>
                <w:rFonts w:ascii="Calibri" w:hAnsi="Calibri"/>
              </w:rPr>
              <w:t>City:</w:t>
            </w:r>
          </w:p>
        </w:tc>
        <w:tc>
          <w:tcPr>
            <w:tcW w:w="3240" w:type="dxa"/>
            <w:gridSpan w:val="3"/>
            <w:tcBorders>
              <w:top w:val="single" w:sz="4" w:space="0" w:color="auto"/>
              <w:left w:val="nil"/>
              <w:bottom w:val="single" w:sz="4" w:space="0" w:color="auto"/>
              <w:right w:val="nil"/>
            </w:tcBorders>
            <w:vAlign w:val="bottom"/>
          </w:tcPr>
          <w:p w14:paraId="4EEDB832" w14:textId="77777777" w:rsidR="00F43200" w:rsidRDefault="00F43200" w:rsidP="00B4509D"/>
        </w:tc>
        <w:tc>
          <w:tcPr>
            <w:tcW w:w="900" w:type="dxa"/>
            <w:tcBorders>
              <w:top w:val="single" w:sz="4" w:space="0" w:color="auto"/>
              <w:left w:val="nil"/>
              <w:bottom w:val="nil"/>
              <w:right w:val="nil"/>
            </w:tcBorders>
            <w:vAlign w:val="bottom"/>
          </w:tcPr>
          <w:p w14:paraId="10C0437D" w14:textId="77777777" w:rsidR="00F43200" w:rsidRDefault="00F43200" w:rsidP="00B4509D">
            <w:pPr>
              <w:jc w:val="right"/>
            </w:pPr>
            <w:r>
              <w:rPr>
                <w:rFonts w:ascii="Calibri" w:hAnsi="Calibri"/>
              </w:rPr>
              <w:t>State:</w:t>
            </w:r>
          </w:p>
        </w:tc>
        <w:tc>
          <w:tcPr>
            <w:tcW w:w="996" w:type="dxa"/>
            <w:tcBorders>
              <w:top w:val="single" w:sz="4" w:space="0" w:color="auto"/>
              <w:left w:val="nil"/>
              <w:bottom w:val="single" w:sz="4" w:space="0" w:color="auto"/>
              <w:right w:val="nil"/>
            </w:tcBorders>
            <w:vAlign w:val="bottom"/>
          </w:tcPr>
          <w:p w14:paraId="3AE9C669" w14:textId="77777777" w:rsidR="00F43200" w:rsidRDefault="00F43200" w:rsidP="00B4509D"/>
        </w:tc>
        <w:tc>
          <w:tcPr>
            <w:tcW w:w="1344" w:type="dxa"/>
            <w:tcBorders>
              <w:top w:val="nil"/>
              <w:left w:val="nil"/>
              <w:bottom w:val="nil"/>
              <w:right w:val="nil"/>
            </w:tcBorders>
            <w:vAlign w:val="bottom"/>
          </w:tcPr>
          <w:p w14:paraId="356D863B" w14:textId="77777777" w:rsidR="00F43200" w:rsidRDefault="00F43200" w:rsidP="00B4509D">
            <w:pPr>
              <w:jc w:val="right"/>
            </w:pPr>
            <w:r w:rsidRPr="0014282E">
              <w:rPr>
                <w:rFonts w:ascii="Calibri" w:hAnsi="Calibri"/>
              </w:rPr>
              <w:t>Zip:</w:t>
            </w:r>
          </w:p>
        </w:tc>
        <w:tc>
          <w:tcPr>
            <w:tcW w:w="1980" w:type="dxa"/>
            <w:tcBorders>
              <w:top w:val="nil"/>
              <w:left w:val="nil"/>
              <w:bottom w:val="single" w:sz="4" w:space="0" w:color="auto"/>
              <w:right w:val="nil"/>
            </w:tcBorders>
            <w:vAlign w:val="bottom"/>
          </w:tcPr>
          <w:p w14:paraId="45C36857" w14:textId="77777777" w:rsidR="00F43200" w:rsidRDefault="00F43200" w:rsidP="00B4509D"/>
        </w:tc>
      </w:tr>
      <w:tr w:rsidR="00C84760" w14:paraId="37858DF3" w14:textId="77777777" w:rsidTr="00684C0D">
        <w:trPr>
          <w:trHeight w:val="360"/>
        </w:trPr>
        <w:tc>
          <w:tcPr>
            <w:tcW w:w="3108" w:type="dxa"/>
            <w:gridSpan w:val="2"/>
            <w:tcBorders>
              <w:top w:val="nil"/>
              <w:left w:val="nil"/>
              <w:bottom w:val="nil"/>
              <w:right w:val="nil"/>
            </w:tcBorders>
            <w:vAlign w:val="bottom"/>
          </w:tcPr>
          <w:p w14:paraId="6C13159A" w14:textId="77777777" w:rsidR="00C84760" w:rsidRDefault="00C84760" w:rsidP="00B4509D">
            <w:r>
              <w:rPr>
                <w:rFonts w:ascii="Calibri" w:hAnsi="Calibri"/>
              </w:rPr>
              <w:t xml:space="preserve">Parent /Guardian #1 </w:t>
            </w:r>
            <w:r w:rsidRPr="00214881">
              <w:rPr>
                <w:rFonts w:ascii="Calibri" w:hAnsi="Calibri"/>
              </w:rPr>
              <w:t>Name</w:t>
            </w:r>
            <w:r>
              <w:rPr>
                <w:rFonts w:ascii="Calibri" w:hAnsi="Calibri"/>
              </w:rPr>
              <w:t>:</w:t>
            </w:r>
          </w:p>
        </w:tc>
        <w:tc>
          <w:tcPr>
            <w:tcW w:w="1380" w:type="dxa"/>
            <w:tcBorders>
              <w:top w:val="nil"/>
              <w:left w:val="nil"/>
              <w:bottom w:val="single" w:sz="4" w:space="0" w:color="auto"/>
              <w:right w:val="nil"/>
            </w:tcBorders>
            <w:vAlign w:val="bottom"/>
          </w:tcPr>
          <w:p w14:paraId="3330B0A7" w14:textId="77777777" w:rsidR="00C84760" w:rsidRDefault="00C84760" w:rsidP="00B4509D"/>
        </w:tc>
        <w:tc>
          <w:tcPr>
            <w:tcW w:w="1380" w:type="dxa"/>
            <w:gridSpan w:val="2"/>
            <w:tcBorders>
              <w:top w:val="nil"/>
              <w:left w:val="nil"/>
              <w:bottom w:val="single" w:sz="4" w:space="0" w:color="auto"/>
              <w:right w:val="nil"/>
            </w:tcBorders>
            <w:vAlign w:val="bottom"/>
          </w:tcPr>
          <w:p w14:paraId="6DF5CC4F" w14:textId="77777777" w:rsidR="00C84760" w:rsidRDefault="00C84760" w:rsidP="00B4509D"/>
        </w:tc>
        <w:tc>
          <w:tcPr>
            <w:tcW w:w="996" w:type="dxa"/>
            <w:tcBorders>
              <w:top w:val="nil"/>
              <w:left w:val="nil"/>
              <w:bottom w:val="nil"/>
              <w:right w:val="nil"/>
            </w:tcBorders>
            <w:vAlign w:val="bottom"/>
          </w:tcPr>
          <w:p w14:paraId="09ABE425" w14:textId="77777777" w:rsidR="00C84760" w:rsidRDefault="00C84760" w:rsidP="00B4509D"/>
        </w:tc>
        <w:tc>
          <w:tcPr>
            <w:tcW w:w="1344" w:type="dxa"/>
            <w:tcBorders>
              <w:top w:val="nil"/>
              <w:left w:val="nil"/>
              <w:bottom w:val="nil"/>
              <w:right w:val="nil"/>
            </w:tcBorders>
            <w:vAlign w:val="bottom"/>
          </w:tcPr>
          <w:p w14:paraId="225C1338" w14:textId="77777777" w:rsidR="00C84760" w:rsidRDefault="00C84760" w:rsidP="00B4509D">
            <w:pPr>
              <w:jc w:val="right"/>
            </w:pPr>
            <w:r>
              <w:rPr>
                <w:rFonts w:ascii="Calibri" w:hAnsi="Calibri"/>
              </w:rPr>
              <w:t>Occupation:</w:t>
            </w:r>
          </w:p>
        </w:tc>
        <w:tc>
          <w:tcPr>
            <w:tcW w:w="1980" w:type="dxa"/>
            <w:tcBorders>
              <w:top w:val="single" w:sz="4" w:space="0" w:color="auto"/>
              <w:left w:val="nil"/>
              <w:bottom w:val="single" w:sz="4" w:space="0" w:color="auto"/>
              <w:right w:val="nil"/>
            </w:tcBorders>
            <w:vAlign w:val="bottom"/>
          </w:tcPr>
          <w:p w14:paraId="415A1287" w14:textId="77777777" w:rsidR="00C84760" w:rsidRDefault="00C84760" w:rsidP="00B4509D"/>
        </w:tc>
      </w:tr>
      <w:tr w:rsidR="00C84760" w14:paraId="715DB536" w14:textId="77777777" w:rsidTr="001727DA">
        <w:trPr>
          <w:trHeight w:val="360"/>
        </w:trPr>
        <w:tc>
          <w:tcPr>
            <w:tcW w:w="3108" w:type="dxa"/>
            <w:gridSpan w:val="2"/>
            <w:tcBorders>
              <w:top w:val="nil"/>
              <w:left w:val="nil"/>
              <w:bottom w:val="nil"/>
              <w:right w:val="nil"/>
            </w:tcBorders>
            <w:vAlign w:val="bottom"/>
          </w:tcPr>
          <w:p w14:paraId="19A37301" w14:textId="77777777" w:rsidR="00C84760" w:rsidRDefault="00C84760" w:rsidP="00B4509D">
            <w:r>
              <w:rPr>
                <w:rFonts w:ascii="Calibri" w:hAnsi="Calibri"/>
              </w:rPr>
              <w:t>Parent / Guardian #2 Name:</w:t>
            </w:r>
          </w:p>
        </w:tc>
        <w:tc>
          <w:tcPr>
            <w:tcW w:w="1380" w:type="dxa"/>
            <w:tcBorders>
              <w:top w:val="single" w:sz="4" w:space="0" w:color="auto"/>
              <w:left w:val="nil"/>
              <w:bottom w:val="single" w:sz="4" w:space="0" w:color="auto"/>
              <w:right w:val="nil"/>
            </w:tcBorders>
            <w:vAlign w:val="bottom"/>
          </w:tcPr>
          <w:p w14:paraId="2E7FAB08" w14:textId="77777777" w:rsidR="00C84760" w:rsidRDefault="00C84760" w:rsidP="00B4509D"/>
        </w:tc>
        <w:tc>
          <w:tcPr>
            <w:tcW w:w="1380" w:type="dxa"/>
            <w:gridSpan w:val="2"/>
            <w:tcBorders>
              <w:top w:val="single" w:sz="4" w:space="0" w:color="auto"/>
              <w:left w:val="nil"/>
              <w:bottom w:val="single" w:sz="4" w:space="0" w:color="auto"/>
              <w:right w:val="nil"/>
            </w:tcBorders>
            <w:vAlign w:val="bottom"/>
          </w:tcPr>
          <w:p w14:paraId="72D11830" w14:textId="77777777" w:rsidR="00C84760" w:rsidRDefault="00C84760" w:rsidP="00B4509D"/>
        </w:tc>
        <w:tc>
          <w:tcPr>
            <w:tcW w:w="996" w:type="dxa"/>
            <w:tcBorders>
              <w:top w:val="nil"/>
              <w:left w:val="nil"/>
              <w:bottom w:val="nil"/>
              <w:right w:val="nil"/>
            </w:tcBorders>
            <w:vAlign w:val="bottom"/>
          </w:tcPr>
          <w:p w14:paraId="5A99D1D0" w14:textId="77777777" w:rsidR="00C84760" w:rsidRDefault="00C84760" w:rsidP="00B4509D"/>
        </w:tc>
        <w:tc>
          <w:tcPr>
            <w:tcW w:w="1344" w:type="dxa"/>
            <w:tcBorders>
              <w:top w:val="nil"/>
              <w:left w:val="nil"/>
              <w:bottom w:val="nil"/>
              <w:right w:val="nil"/>
            </w:tcBorders>
            <w:vAlign w:val="bottom"/>
          </w:tcPr>
          <w:p w14:paraId="5A12F373" w14:textId="77777777" w:rsidR="00C84760" w:rsidRDefault="00C84760" w:rsidP="00B4509D">
            <w:pPr>
              <w:jc w:val="right"/>
            </w:pPr>
            <w:r>
              <w:rPr>
                <w:rFonts w:ascii="Calibri" w:hAnsi="Calibri"/>
              </w:rPr>
              <w:t>Occupation:</w:t>
            </w:r>
          </w:p>
        </w:tc>
        <w:tc>
          <w:tcPr>
            <w:tcW w:w="1980" w:type="dxa"/>
            <w:tcBorders>
              <w:top w:val="nil"/>
              <w:left w:val="nil"/>
              <w:bottom w:val="single" w:sz="4" w:space="0" w:color="auto"/>
              <w:right w:val="nil"/>
            </w:tcBorders>
            <w:vAlign w:val="bottom"/>
          </w:tcPr>
          <w:p w14:paraId="24126948" w14:textId="77777777" w:rsidR="00C84760" w:rsidRDefault="00C84760" w:rsidP="00B4509D"/>
        </w:tc>
      </w:tr>
    </w:tbl>
    <w:p w14:paraId="32FDD274" w14:textId="77777777" w:rsidR="00B4509D" w:rsidRDefault="00B4509D" w:rsidP="00B4509D">
      <w:pPr>
        <w:spacing w:line="240" w:lineRule="auto"/>
        <w:jc w:val="both"/>
        <w:rPr>
          <w:b/>
        </w:rPr>
      </w:pPr>
    </w:p>
    <w:p w14:paraId="4E7F6D1A" w14:textId="77777777" w:rsidR="00E5258C" w:rsidRPr="004F77E0" w:rsidRDefault="00E5258C" w:rsidP="00B4509D">
      <w:pPr>
        <w:spacing w:line="240" w:lineRule="auto"/>
        <w:jc w:val="both"/>
        <w:rPr>
          <w:b/>
          <w:i/>
          <w:sz w:val="24"/>
          <w:u w:val="single"/>
        </w:rPr>
      </w:pPr>
      <w:r w:rsidRPr="004F77E0">
        <w:rPr>
          <w:b/>
          <w:i/>
          <w:sz w:val="24"/>
          <w:u w:val="single"/>
        </w:rPr>
        <w:t xml:space="preserve">EDUCATION AND SCHOLARSHIP </w:t>
      </w:r>
      <w:r w:rsidR="00F0094F" w:rsidRPr="004F77E0">
        <w:rPr>
          <w:b/>
          <w:i/>
          <w:sz w:val="24"/>
          <w:u w:val="single"/>
        </w:rPr>
        <w:t>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E5258C" w14:paraId="77D2BA3F" w14:textId="77777777" w:rsidTr="00C97911">
        <w:trPr>
          <w:trHeight w:val="360"/>
        </w:trPr>
        <w:tc>
          <w:tcPr>
            <w:tcW w:w="10188" w:type="dxa"/>
            <w:vAlign w:val="bottom"/>
          </w:tcPr>
          <w:p w14:paraId="09896ACC" w14:textId="77777777" w:rsidR="00E5258C" w:rsidRDefault="00E5258C" w:rsidP="00F0094F">
            <w:pPr>
              <w:ind w:left="-108"/>
            </w:pPr>
            <w:r>
              <w:t>List all High School(s) attended;</w:t>
            </w:r>
          </w:p>
        </w:tc>
      </w:tr>
      <w:tr w:rsidR="00E5258C" w14:paraId="31A15F1C" w14:textId="77777777" w:rsidTr="00C97911">
        <w:trPr>
          <w:trHeight w:val="360"/>
        </w:trPr>
        <w:tc>
          <w:tcPr>
            <w:tcW w:w="10188" w:type="dxa"/>
            <w:tcBorders>
              <w:bottom w:val="single" w:sz="4" w:space="0" w:color="auto"/>
            </w:tcBorders>
            <w:vAlign w:val="bottom"/>
          </w:tcPr>
          <w:p w14:paraId="6A3FEE2F" w14:textId="77777777" w:rsidR="00E5258C" w:rsidRDefault="00E5258C" w:rsidP="00B4509D"/>
        </w:tc>
      </w:tr>
      <w:tr w:rsidR="00F0094F" w14:paraId="73A0DA7A" w14:textId="77777777" w:rsidTr="00C97911">
        <w:trPr>
          <w:trHeight w:val="360"/>
        </w:trPr>
        <w:tc>
          <w:tcPr>
            <w:tcW w:w="10188" w:type="dxa"/>
            <w:tcBorders>
              <w:bottom w:val="single" w:sz="4" w:space="0" w:color="auto"/>
            </w:tcBorders>
            <w:vAlign w:val="bottom"/>
          </w:tcPr>
          <w:p w14:paraId="16CA8D71" w14:textId="77777777" w:rsidR="00F0094F" w:rsidRDefault="00F0094F" w:rsidP="00B4509D"/>
        </w:tc>
      </w:tr>
      <w:tr w:rsidR="00E5258C" w14:paraId="4612CA67" w14:textId="77777777" w:rsidTr="00C97911">
        <w:trPr>
          <w:trHeight w:val="360"/>
        </w:trPr>
        <w:tc>
          <w:tcPr>
            <w:tcW w:w="10188" w:type="dxa"/>
            <w:tcBorders>
              <w:top w:val="single" w:sz="4" w:space="0" w:color="auto"/>
            </w:tcBorders>
            <w:vAlign w:val="bottom"/>
          </w:tcPr>
          <w:p w14:paraId="7CEA5D86" w14:textId="2CD7E3EE" w:rsidR="00E5258C" w:rsidRDefault="00E5258C" w:rsidP="005E2710">
            <w:pPr>
              <w:ind w:left="-108"/>
            </w:pPr>
            <w:r>
              <w:t>List all higher-education schools</w:t>
            </w:r>
            <w:r w:rsidR="005E2710">
              <w:t xml:space="preserve"> or places of employment</w:t>
            </w:r>
            <w:r w:rsidR="00E672BA">
              <w:t xml:space="preserve"> </w:t>
            </w:r>
            <w:r>
              <w:t>at which you have been accepted (in order of preference):</w:t>
            </w:r>
          </w:p>
        </w:tc>
      </w:tr>
      <w:tr w:rsidR="00E5258C" w14:paraId="3E91F19E" w14:textId="77777777" w:rsidTr="00C97911">
        <w:trPr>
          <w:trHeight w:val="360"/>
        </w:trPr>
        <w:tc>
          <w:tcPr>
            <w:tcW w:w="10188" w:type="dxa"/>
            <w:tcBorders>
              <w:bottom w:val="single" w:sz="4" w:space="0" w:color="auto"/>
            </w:tcBorders>
            <w:vAlign w:val="bottom"/>
          </w:tcPr>
          <w:p w14:paraId="59EB9A79" w14:textId="77777777" w:rsidR="00E5258C" w:rsidRDefault="00E5258C" w:rsidP="00B4509D"/>
        </w:tc>
      </w:tr>
      <w:tr w:rsidR="00E5258C" w14:paraId="1232F679" w14:textId="77777777" w:rsidTr="00C97911">
        <w:trPr>
          <w:trHeight w:val="360"/>
        </w:trPr>
        <w:tc>
          <w:tcPr>
            <w:tcW w:w="10188" w:type="dxa"/>
            <w:tcBorders>
              <w:top w:val="single" w:sz="4" w:space="0" w:color="auto"/>
              <w:bottom w:val="single" w:sz="4" w:space="0" w:color="auto"/>
            </w:tcBorders>
            <w:vAlign w:val="bottom"/>
          </w:tcPr>
          <w:p w14:paraId="7FEF162F" w14:textId="77777777" w:rsidR="00E5258C" w:rsidRDefault="00E5258C" w:rsidP="00B4509D"/>
        </w:tc>
      </w:tr>
      <w:tr w:rsidR="00E5258C" w14:paraId="7DAF6E0F" w14:textId="77777777" w:rsidTr="00C97911">
        <w:trPr>
          <w:trHeight w:val="360"/>
        </w:trPr>
        <w:tc>
          <w:tcPr>
            <w:tcW w:w="10188" w:type="dxa"/>
            <w:tcBorders>
              <w:top w:val="single" w:sz="4" w:space="0" w:color="auto"/>
            </w:tcBorders>
            <w:vAlign w:val="bottom"/>
          </w:tcPr>
          <w:p w14:paraId="48263AED" w14:textId="77777777" w:rsidR="00E5258C" w:rsidRDefault="00E5258C" w:rsidP="00F0094F">
            <w:pPr>
              <w:ind w:left="-108"/>
            </w:pPr>
            <w:r>
              <w:t xml:space="preserve">List any other scholarships and amounts which you </w:t>
            </w:r>
            <w:r w:rsidR="00C84760">
              <w:t>have applied for</w:t>
            </w:r>
            <w:r>
              <w:t>:</w:t>
            </w:r>
          </w:p>
        </w:tc>
      </w:tr>
      <w:tr w:rsidR="00E5258C" w14:paraId="7967491E" w14:textId="77777777" w:rsidTr="00C97911">
        <w:trPr>
          <w:trHeight w:val="360"/>
        </w:trPr>
        <w:tc>
          <w:tcPr>
            <w:tcW w:w="10188" w:type="dxa"/>
            <w:tcBorders>
              <w:bottom w:val="single" w:sz="4" w:space="0" w:color="auto"/>
            </w:tcBorders>
            <w:vAlign w:val="bottom"/>
          </w:tcPr>
          <w:p w14:paraId="4E1E3F18" w14:textId="77777777" w:rsidR="00E5258C" w:rsidRDefault="00E5258C" w:rsidP="00B4509D"/>
        </w:tc>
      </w:tr>
      <w:tr w:rsidR="00E5258C" w14:paraId="1129A34E" w14:textId="77777777" w:rsidTr="00C97911">
        <w:trPr>
          <w:trHeight w:val="360"/>
        </w:trPr>
        <w:tc>
          <w:tcPr>
            <w:tcW w:w="10188" w:type="dxa"/>
            <w:tcBorders>
              <w:top w:val="single" w:sz="4" w:space="0" w:color="auto"/>
              <w:bottom w:val="single" w:sz="4" w:space="0" w:color="auto"/>
            </w:tcBorders>
            <w:vAlign w:val="bottom"/>
          </w:tcPr>
          <w:p w14:paraId="0A6CF618" w14:textId="77777777" w:rsidR="00E5258C" w:rsidRDefault="00E5258C" w:rsidP="00B4509D"/>
        </w:tc>
      </w:tr>
      <w:tr w:rsidR="00E5258C" w14:paraId="66320A30" w14:textId="77777777" w:rsidTr="00C97911">
        <w:trPr>
          <w:trHeight w:val="360"/>
        </w:trPr>
        <w:tc>
          <w:tcPr>
            <w:tcW w:w="10188" w:type="dxa"/>
            <w:tcBorders>
              <w:top w:val="single" w:sz="4" w:space="0" w:color="auto"/>
            </w:tcBorders>
            <w:vAlign w:val="bottom"/>
          </w:tcPr>
          <w:p w14:paraId="056A9DBD" w14:textId="77777777" w:rsidR="00F0094F" w:rsidRDefault="00F0094F" w:rsidP="00B4509D"/>
        </w:tc>
      </w:tr>
    </w:tbl>
    <w:tbl>
      <w:tblPr>
        <w:tblW w:w="10728" w:type="dxa"/>
        <w:tblLook w:val="0000" w:firstRow="0" w:lastRow="0" w:firstColumn="0" w:lastColumn="0" w:noHBand="0" w:noVBand="0"/>
      </w:tblPr>
      <w:tblGrid>
        <w:gridCol w:w="10728"/>
      </w:tblGrid>
      <w:tr w:rsidR="00001CE7" w:rsidRPr="00A774EC" w14:paraId="743324F4" w14:textId="77777777" w:rsidTr="0086058F">
        <w:tc>
          <w:tcPr>
            <w:tcW w:w="10728" w:type="dxa"/>
          </w:tcPr>
          <w:p w14:paraId="28BDCBED" w14:textId="77777777" w:rsidR="00F0094F" w:rsidRDefault="00F0094F" w:rsidP="00B4509D">
            <w:pPr>
              <w:spacing w:line="240" w:lineRule="auto"/>
              <w:jc w:val="both"/>
              <w:rPr>
                <w:b/>
                <w:i/>
                <w:sz w:val="24"/>
              </w:rPr>
            </w:pPr>
          </w:p>
          <w:p w14:paraId="1444F993" w14:textId="77777777" w:rsidR="00E5258C" w:rsidRPr="004F77E0" w:rsidRDefault="00C97911" w:rsidP="00B4509D">
            <w:pPr>
              <w:spacing w:line="240" w:lineRule="auto"/>
              <w:jc w:val="both"/>
              <w:rPr>
                <w:b/>
                <w:i/>
                <w:sz w:val="24"/>
                <w:u w:val="single"/>
              </w:rPr>
            </w:pPr>
            <w:r w:rsidRPr="004F77E0">
              <w:rPr>
                <w:b/>
                <w:i/>
                <w:sz w:val="24"/>
                <w:u w:val="single"/>
              </w:rPr>
              <w:t>SCHOOL AND COMMUNITY INVOLVEMENT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E5258C" w14:paraId="3BB238EB" w14:textId="77777777" w:rsidTr="0086058F">
              <w:trPr>
                <w:trHeight w:val="360"/>
              </w:trPr>
              <w:tc>
                <w:tcPr>
                  <w:tcW w:w="0" w:type="auto"/>
                  <w:vAlign w:val="bottom"/>
                </w:tcPr>
                <w:p w14:paraId="352731E7" w14:textId="77777777" w:rsidR="00E5258C" w:rsidRDefault="00C97911" w:rsidP="00865CF1">
                  <w:pPr>
                    <w:ind w:left="-108"/>
                  </w:pPr>
                  <w:r w:rsidRPr="00A774EC">
                    <w:t xml:space="preserve">List all </w:t>
                  </w:r>
                  <w:r w:rsidR="00865CF1">
                    <w:t>school activities in which you have participated and the duration or years of participation:</w:t>
                  </w:r>
                </w:p>
              </w:tc>
            </w:tr>
            <w:tr w:rsidR="00E5258C" w14:paraId="58D86878" w14:textId="77777777" w:rsidTr="0086058F">
              <w:trPr>
                <w:trHeight w:val="360"/>
              </w:trPr>
              <w:tc>
                <w:tcPr>
                  <w:tcW w:w="0" w:type="auto"/>
                  <w:tcBorders>
                    <w:bottom w:val="single" w:sz="4" w:space="0" w:color="auto"/>
                  </w:tcBorders>
                  <w:vAlign w:val="bottom"/>
                </w:tcPr>
                <w:p w14:paraId="3F3E6C95" w14:textId="77777777" w:rsidR="00E5258C" w:rsidRDefault="00E5258C" w:rsidP="00B4509D"/>
              </w:tc>
            </w:tr>
            <w:tr w:rsidR="00C97911" w14:paraId="288392C8" w14:textId="77777777" w:rsidTr="0086058F">
              <w:trPr>
                <w:trHeight w:val="360"/>
              </w:trPr>
              <w:tc>
                <w:tcPr>
                  <w:tcW w:w="0" w:type="auto"/>
                  <w:tcBorders>
                    <w:bottom w:val="single" w:sz="4" w:space="0" w:color="auto"/>
                  </w:tcBorders>
                  <w:vAlign w:val="bottom"/>
                </w:tcPr>
                <w:p w14:paraId="012CA35B" w14:textId="77777777" w:rsidR="00C97911" w:rsidRDefault="00C97911" w:rsidP="00B4509D"/>
              </w:tc>
            </w:tr>
            <w:tr w:rsidR="00C97911" w14:paraId="3214D24A" w14:textId="77777777" w:rsidTr="0086058F">
              <w:trPr>
                <w:trHeight w:val="360"/>
              </w:trPr>
              <w:tc>
                <w:tcPr>
                  <w:tcW w:w="0" w:type="auto"/>
                  <w:tcBorders>
                    <w:bottom w:val="single" w:sz="4" w:space="0" w:color="auto"/>
                  </w:tcBorders>
                  <w:vAlign w:val="bottom"/>
                </w:tcPr>
                <w:p w14:paraId="5AA2C963" w14:textId="77777777" w:rsidR="00C97911" w:rsidRDefault="00C97911" w:rsidP="00B4509D"/>
              </w:tc>
            </w:tr>
            <w:tr w:rsidR="00C97911" w14:paraId="5E81CC87" w14:textId="77777777" w:rsidTr="0086058F">
              <w:trPr>
                <w:trHeight w:val="360"/>
              </w:trPr>
              <w:tc>
                <w:tcPr>
                  <w:tcW w:w="0" w:type="auto"/>
                  <w:tcBorders>
                    <w:bottom w:val="single" w:sz="4" w:space="0" w:color="auto"/>
                  </w:tcBorders>
                  <w:vAlign w:val="bottom"/>
                </w:tcPr>
                <w:p w14:paraId="63D431A7" w14:textId="77777777" w:rsidR="00C97911" w:rsidRDefault="00C97911" w:rsidP="00B4509D"/>
              </w:tc>
            </w:tr>
            <w:tr w:rsidR="00C97911" w14:paraId="6DD2E315" w14:textId="77777777" w:rsidTr="0086058F">
              <w:trPr>
                <w:trHeight w:val="360"/>
              </w:trPr>
              <w:tc>
                <w:tcPr>
                  <w:tcW w:w="0" w:type="auto"/>
                  <w:vAlign w:val="bottom"/>
                </w:tcPr>
                <w:p w14:paraId="3490305C" w14:textId="77777777" w:rsidR="00C97911" w:rsidRDefault="00C97911" w:rsidP="00F0094F">
                  <w:pPr>
                    <w:snapToGrid w:val="0"/>
                    <w:spacing w:before="160"/>
                    <w:ind w:left="-108" w:right="-3348"/>
                    <w:jc w:val="both"/>
                  </w:pPr>
                  <w:r w:rsidRPr="00A774EC">
                    <w:t xml:space="preserve">List all </w:t>
                  </w:r>
                  <w:r w:rsidR="00865CF1">
                    <w:t xml:space="preserve">community </w:t>
                  </w:r>
                  <w:r w:rsidRPr="00A774EC">
                    <w:t xml:space="preserve">and  outside activities in which you have participated and the duration or years of </w:t>
                  </w:r>
                </w:p>
                <w:p w14:paraId="1A9C00AE" w14:textId="77777777" w:rsidR="00C97911" w:rsidRDefault="00C97911" w:rsidP="00F0094F">
                  <w:pPr>
                    <w:ind w:left="-108"/>
                  </w:pPr>
                  <w:r w:rsidRPr="00A774EC">
                    <w:t>participation:</w:t>
                  </w:r>
                </w:p>
              </w:tc>
            </w:tr>
            <w:tr w:rsidR="00C97911" w14:paraId="1C9141B3" w14:textId="77777777" w:rsidTr="0086058F">
              <w:trPr>
                <w:trHeight w:val="360"/>
              </w:trPr>
              <w:tc>
                <w:tcPr>
                  <w:tcW w:w="0" w:type="auto"/>
                  <w:tcBorders>
                    <w:bottom w:val="single" w:sz="4" w:space="0" w:color="auto"/>
                  </w:tcBorders>
                  <w:vAlign w:val="bottom"/>
                </w:tcPr>
                <w:p w14:paraId="4E5E8E98" w14:textId="77777777" w:rsidR="00C97911" w:rsidRDefault="00C97911" w:rsidP="00B4509D"/>
              </w:tc>
            </w:tr>
            <w:tr w:rsidR="00C97911" w14:paraId="03BE9721" w14:textId="77777777" w:rsidTr="0086058F">
              <w:trPr>
                <w:trHeight w:val="360"/>
              </w:trPr>
              <w:tc>
                <w:tcPr>
                  <w:tcW w:w="0" w:type="auto"/>
                  <w:tcBorders>
                    <w:top w:val="single" w:sz="4" w:space="0" w:color="auto"/>
                    <w:bottom w:val="single" w:sz="4" w:space="0" w:color="auto"/>
                  </w:tcBorders>
                  <w:vAlign w:val="bottom"/>
                </w:tcPr>
                <w:p w14:paraId="0B9239C3" w14:textId="77777777" w:rsidR="00C97911" w:rsidRDefault="00C97911" w:rsidP="00B4509D"/>
              </w:tc>
            </w:tr>
            <w:tr w:rsidR="00C97911" w14:paraId="5EA0C157" w14:textId="77777777" w:rsidTr="0086058F">
              <w:trPr>
                <w:trHeight w:val="360"/>
              </w:trPr>
              <w:tc>
                <w:tcPr>
                  <w:tcW w:w="0" w:type="auto"/>
                  <w:tcBorders>
                    <w:top w:val="single" w:sz="4" w:space="0" w:color="auto"/>
                    <w:bottom w:val="single" w:sz="4" w:space="0" w:color="auto"/>
                  </w:tcBorders>
                  <w:vAlign w:val="bottom"/>
                </w:tcPr>
                <w:p w14:paraId="41B883B0" w14:textId="77777777" w:rsidR="00C97911" w:rsidRDefault="00C97911" w:rsidP="00B4509D"/>
              </w:tc>
            </w:tr>
            <w:tr w:rsidR="00C97911" w14:paraId="470B2EA5" w14:textId="77777777" w:rsidTr="0086058F">
              <w:trPr>
                <w:trHeight w:val="360"/>
              </w:trPr>
              <w:tc>
                <w:tcPr>
                  <w:tcW w:w="0" w:type="auto"/>
                  <w:tcBorders>
                    <w:top w:val="single" w:sz="4" w:space="0" w:color="auto"/>
                    <w:bottom w:val="single" w:sz="4" w:space="0" w:color="auto"/>
                  </w:tcBorders>
                  <w:vAlign w:val="bottom"/>
                </w:tcPr>
                <w:p w14:paraId="58260E9B" w14:textId="77777777" w:rsidR="00C97911" w:rsidRDefault="00C97911" w:rsidP="00B4509D"/>
              </w:tc>
            </w:tr>
            <w:tr w:rsidR="00C97911" w14:paraId="64918426" w14:textId="77777777" w:rsidTr="0086058F">
              <w:trPr>
                <w:trHeight w:val="360"/>
              </w:trPr>
              <w:tc>
                <w:tcPr>
                  <w:tcW w:w="0" w:type="auto"/>
                  <w:tcBorders>
                    <w:top w:val="single" w:sz="4" w:space="0" w:color="auto"/>
                  </w:tcBorders>
                  <w:vAlign w:val="bottom"/>
                </w:tcPr>
                <w:p w14:paraId="13093DB8" w14:textId="57CF0153" w:rsidR="00C97911" w:rsidRDefault="005E2710" w:rsidP="00F0094F">
                  <w:pPr>
                    <w:ind w:left="-108"/>
                  </w:pPr>
                  <w:r>
                    <w:t xml:space="preserve">List all honors and </w:t>
                  </w:r>
                  <w:r w:rsidR="00C97911" w:rsidRPr="00A774EC">
                    <w:t>awards received during high-school:</w:t>
                  </w:r>
                </w:p>
              </w:tc>
            </w:tr>
            <w:tr w:rsidR="00C97911" w14:paraId="13D97BDD" w14:textId="77777777" w:rsidTr="0086058F">
              <w:trPr>
                <w:trHeight w:val="360"/>
              </w:trPr>
              <w:tc>
                <w:tcPr>
                  <w:tcW w:w="0" w:type="auto"/>
                  <w:tcBorders>
                    <w:bottom w:val="single" w:sz="4" w:space="0" w:color="auto"/>
                  </w:tcBorders>
                  <w:vAlign w:val="bottom"/>
                </w:tcPr>
                <w:p w14:paraId="3D878A82" w14:textId="77777777" w:rsidR="00C97911" w:rsidRDefault="00C97911" w:rsidP="00B4509D"/>
              </w:tc>
            </w:tr>
            <w:tr w:rsidR="00C97911" w14:paraId="34C40F3A" w14:textId="77777777" w:rsidTr="0086058F">
              <w:trPr>
                <w:trHeight w:val="360"/>
              </w:trPr>
              <w:tc>
                <w:tcPr>
                  <w:tcW w:w="0" w:type="auto"/>
                  <w:tcBorders>
                    <w:top w:val="single" w:sz="4" w:space="0" w:color="auto"/>
                    <w:bottom w:val="single" w:sz="4" w:space="0" w:color="auto"/>
                  </w:tcBorders>
                  <w:vAlign w:val="bottom"/>
                </w:tcPr>
                <w:p w14:paraId="19719093" w14:textId="77777777" w:rsidR="00C97911" w:rsidRDefault="00C97911" w:rsidP="00B4509D"/>
              </w:tc>
            </w:tr>
            <w:tr w:rsidR="00C97911" w14:paraId="7E9C3230" w14:textId="77777777" w:rsidTr="0086058F">
              <w:trPr>
                <w:trHeight w:val="360"/>
              </w:trPr>
              <w:tc>
                <w:tcPr>
                  <w:tcW w:w="0" w:type="auto"/>
                  <w:tcBorders>
                    <w:top w:val="single" w:sz="4" w:space="0" w:color="auto"/>
                    <w:bottom w:val="single" w:sz="4" w:space="0" w:color="auto"/>
                  </w:tcBorders>
                  <w:vAlign w:val="bottom"/>
                </w:tcPr>
                <w:p w14:paraId="6088E3E8" w14:textId="77777777" w:rsidR="00C97911" w:rsidRDefault="00C97911" w:rsidP="00B4509D"/>
              </w:tc>
            </w:tr>
            <w:tr w:rsidR="00C97911" w14:paraId="79D282F0" w14:textId="77777777" w:rsidTr="0086058F">
              <w:trPr>
                <w:trHeight w:val="360"/>
              </w:trPr>
              <w:tc>
                <w:tcPr>
                  <w:tcW w:w="0" w:type="auto"/>
                  <w:tcBorders>
                    <w:top w:val="single" w:sz="4" w:space="0" w:color="auto"/>
                    <w:bottom w:val="single" w:sz="4" w:space="0" w:color="auto"/>
                  </w:tcBorders>
                  <w:vAlign w:val="bottom"/>
                </w:tcPr>
                <w:p w14:paraId="493E65C1" w14:textId="77777777" w:rsidR="00C97911" w:rsidRDefault="00C97911" w:rsidP="00B4509D"/>
              </w:tc>
            </w:tr>
            <w:tr w:rsidR="00C97911" w14:paraId="2F0C0E8D" w14:textId="77777777" w:rsidTr="008E11A4">
              <w:trPr>
                <w:trHeight w:val="953"/>
              </w:trPr>
              <w:tc>
                <w:tcPr>
                  <w:tcW w:w="0" w:type="auto"/>
                  <w:tcBorders>
                    <w:top w:val="single" w:sz="4" w:space="0" w:color="auto"/>
                    <w:bottom w:val="single" w:sz="4" w:space="0" w:color="auto"/>
                  </w:tcBorders>
                  <w:vAlign w:val="bottom"/>
                </w:tcPr>
                <w:p w14:paraId="26B601D7" w14:textId="0D6AFF4B" w:rsidR="00C97911" w:rsidRPr="00480494" w:rsidRDefault="00C97911" w:rsidP="00F307D9">
                  <w:pPr>
                    <w:snapToGrid w:val="0"/>
                    <w:ind w:right="-3348"/>
                  </w:pPr>
                  <w:r w:rsidRPr="00480494">
                    <w:t xml:space="preserve">Please describe in 1-2 paragraphs what your participation in the </w:t>
                  </w:r>
                  <w:r w:rsidR="00865CF1" w:rsidRPr="00480494">
                    <w:t>community</w:t>
                  </w:r>
                  <w:r w:rsidRPr="00480494">
                    <w:t xml:space="preserve"> means or has meant to you</w:t>
                  </w:r>
                  <w:r w:rsidR="00E672BA" w:rsidRPr="00480494">
                    <w:t>.</w:t>
                  </w:r>
                  <w:r w:rsidR="0086058F" w:rsidRPr="00480494">
                    <w:t xml:space="preserve"> </w:t>
                  </w:r>
                </w:p>
                <w:p w14:paraId="7DFEF536" w14:textId="77777777" w:rsidR="00480494" w:rsidRDefault="0086058F" w:rsidP="00F307D9">
                  <w:pPr>
                    <w:snapToGrid w:val="0"/>
                    <w:ind w:left="-108" w:right="-3348"/>
                    <w:rPr>
                      <w:i/>
                      <w:sz w:val="20"/>
                    </w:rPr>
                  </w:pPr>
                  <w:r w:rsidRPr="00480494">
                    <w:t>Include a reference to Elden H. Barrows (citizen of Mendon) and his service to the community.</w:t>
                  </w:r>
                  <w:r w:rsidR="008E11A4" w:rsidRPr="00480494">
                    <w:t xml:space="preserve"> </w:t>
                  </w:r>
                  <w:r w:rsidR="00480494">
                    <w:rPr>
                      <w:i/>
                      <w:sz w:val="20"/>
                    </w:rPr>
                    <w:t xml:space="preserve">Reference the attached </w:t>
                  </w:r>
                </w:p>
                <w:p w14:paraId="059C95D8" w14:textId="77777777" w:rsidR="0086058F" w:rsidRDefault="00480494" w:rsidP="00F307D9">
                  <w:pPr>
                    <w:snapToGrid w:val="0"/>
                    <w:ind w:left="-108" w:right="-3348"/>
                    <w:rPr>
                      <w:i/>
                      <w:sz w:val="20"/>
                    </w:rPr>
                  </w:pPr>
                  <w:r>
                    <w:rPr>
                      <w:i/>
                      <w:sz w:val="20"/>
                    </w:rPr>
                    <w:t>biography and citations for information on Eldon H. Barrows</w:t>
                  </w:r>
                </w:p>
                <w:p w14:paraId="4DF4451B" w14:textId="2148EC43" w:rsidR="00F307D9" w:rsidRDefault="00F307D9" w:rsidP="00F307D9">
                  <w:pPr>
                    <w:snapToGrid w:val="0"/>
                    <w:ind w:left="-108" w:right="-3348"/>
                  </w:pPr>
                </w:p>
              </w:tc>
            </w:tr>
            <w:tr w:rsidR="00C97911" w14:paraId="48E9B655" w14:textId="77777777" w:rsidTr="0086058F">
              <w:trPr>
                <w:trHeight w:val="360"/>
              </w:trPr>
              <w:tc>
                <w:tcPr>
                  <w:tcW w:w="0" w:type="auto"/>
                  <w:tcBorders>
                    <w:top w:val="single" w:sz="4" w:space="0" w:color="auto"/>
                    <w:bottom w:val="single" w:sz="4" w:space="0" w:color="auto"/>
                  </w:tcBorders>
                  <w:vAlign w:val="bottom"/>
                </w:tcPr>
                <w:p w14:paraId="7C9706B8" w14:textId="77777777" w:rsidR="00C97911" w:rsidRDefault="00C97911" w:rsidP="00B4509D"/>
              </w:tc>
            </w:tr>
            <w:tr w:rsidR="00C97911" w14:paraId="5381D4EE" w14:textId="77777777" w:rsidTr="0086058F">
              <w:trPr>
                <w:trHeight w:val="360"/>
              </w:trPr>
              <w:tc>
                <w:tcPr>
                  <w:tcW w:w="0" w:type="auto"/>
                  <w:tcBorders>
                    <w:top w:val="single" w:sz="4" w:space="0" w:color="auto"/>
                    <w:bottom w:val="single" w:sz="4" w:space="0" w:color="auto"/>
                  </w:tcBorders>
                  <w:vAlign w:val="bottom"/>
                </w:tcPr>
                <w:p w14:paraId="4904AD86" w14:textId="77777777" w:rsidR="00C97911" w:rsidRDefault="00C97911" w:rsidP="00B4509D"/>
              </w:tc>
            </w:tr>
            <w:tr w:rsidR="00C97911" w14:paraId="477E6FBA" w14:textId="77777777" w:rsidTr="0086058F">
              <w:trPr>
                <w:trHeight w:val="360"/>
              </w:trPr>
              <w:tc>
                <w:tcPr>
                  <w:tcW w:w="0" w:type="auto"/>
                  <w:tcBorders>
                    <w:top w:val="single" w:sz="4" w:space="0" w:color="auto"/>
                    <w:bottom w:val="single" w:sz="4" w:space="0" w:color="auto"/>
                  </w:tcBorders>
                  <w:vAlign w:val="bottom"/>
                </w:tcPr>
                <w:p w14:paraId="36D293D7" w14:textId="77777777" w:rsidR="00C97911" w:rsidRDefault="00C97911" w:rsidP="00B4509D"/>
              </w:tc>
            </w:tr>
            <w:tr w:rsidR="00C97911" w14:paraId="52254C54" w14:textId="77777777" w:rsidTr="0086058F">
              <w:trPr>
                <w:trHeight w:val="360"/>
              </w:trPr>
              <w:tc>
                <w:tcPr>
                  <w:tcW w:w="0" w:type="auto"/>
                  <w:tcBorders>
                    <w:top w:val="single" w:sz="4" w:space="0" w:color="auto"/>
                    <w:bottom w:val="single" w:sz="4" w:space="0" w:color="auto"/>
                  </w:tcBorders>
                  <w:vAlign w:val="bottom"/>
                </w:tcPr>
                <w:p w14:paraId="58911D7E" w14:textId="77777777" w:rsidR="00C97911" w:rsidRDefault="00C97911" w:rsidP="00B4509D"/>
              </w:tc>
            </w:tr>
            <w:tr w:rsidR="00C97911" w14:paraId="7936EFE1" w14:textId="77777777" w:rsidTr="0086058F">
              <w:trPr>
                <w:trHeight w:val="360"/>
              </w:trPr>
              <w:tc>
                <w:tcPr>
                  <w:tcW w:w="0" w:type="auto"/>
                  <w:tcBorders>
                    <w:top w:val="single" w:sz="4" w:space="0" w:color="auto"/>
                    <w:bottom w:val="single" w:sz="4" w:space="0" w:color="auto"/>
                  </w:tcBorders>
                  <w:vAlign w:val="bottom"/>
                </w:tcPr>
                <w:p w14:paraId="7BEE1F62" w14:textId="77777777" w:rsidR="00C97911" w:rsidRDefault="00C97911" w:rsidP="00B4509D"/>
              </w:tc>
            </w:tr>
            <w:tr w:rsidR="008E11A4" w14:paraId="33EC45D1" w14:textId="77777777" w:rsidTr="0086058F">
              <w:trPr>
                <w:trHeight w:val="360"/>
              </w:trPr>
              <w:tc>
                <w:tcPr>
                  <w:tcW w:w="0" w:type="auto"/>
                  <w:tcBorders>
                    <w:top w:val="single" w:sz="4" w:space="0" w:color="auto"/>
                    <w:bottom w:val="single" w:sz="4" w:space="0" w:color="auto"/>
                  </w:tcBorders>
                  <w:vAlign w:val="bottom"/>
                </w:tcPr>
                <w:p w14:paraId="3677FB31" w14:textId="77777777" w:rsidR="008E11A4" w:rsidRDefault="008E11A4" w:rsidP="00B4509D"/>
              </w:tc>
            </w:tr>
            <w:tr w:rsidR="00F307D9" w14:paraId="36271085" w14:textId="77777777" w:rsidTr="0086058F">
              <w:trPr>
                <w:trHeight w:val="360"/>
              </w:trPr>
              <w:tc>
                <w:tcPr>
                  <w:tcW w:w="0" w:type="auto"/>
                  <w:tcBorders>
                    <w:top w:val="single" w:sz="4" w:space="0" w:color="auto"/>
                    <w:bottom w:val="single" w:sz="4" w:space="0" w:color="auto"/>
                  </w:tcBorders>
                  <w:vAlign w:val="bottom"/>
                </w:tcPr>
                <w:p w14:paraId="566D3214" w14:textId="77777777" w:rsidR="00F307D9" w:rsidRDefault="00F307D9" w:rsidP="00B4509D"/>
              </w:tc>
            </w:tr>
            <w:tr w:rsidR="00F307D9" w14:paraId="00FA776D" w14:textId="77777777" w:rsidTr="0086058F">
              <w:trPr>
                <w:trHeight w:val="360"/>
              </w:trPr>
              <w:tc>
                <w:tcPr>
                  <w:tcW w:w="0" w:type="auto"/>
                  <w:tcBorders>
                    <w:top w:val="single" w:sz="4" w:space="0" w:color="auto"/>
                    <w:bottom w:val="single" w:sz="4" w:space="0" w:color="auto"/>
                  </w:tcBorders>
                  <w:vAlign w:val="bottom"/>
                </w:tcPr>
                <w:p w14:paraId="1B21F681" w14:textId="77777777" w:rsidR="00F307D9" w:rsidRDefault="00F307D9" w:rsidP="00B4509D"/>
              </w:tc>
            </w:tr>
            <w:tr w:rsidR="008E11A4" w14:paraId="2B3AA387" w14:textId="77777777" w:rsidTr="0086058F">
              <w:trPr>
                <w:trHeight w:val="360"/>
              </w:trPr>
              <w:tc>
                <w:tcPr>
                  <w:tcW w:w="0" w:type="auto"/>
                  <w:tcBorders>
                    <w:top w:val="single" w:sz="4" w:space="0" w:color="auto"/>
                    <w:bottom w:val="single" w:sz="4" w:space="0" w:color="auto"/>
                  </w:tcBorders>
                  <w:vAlign w:val="bottom"/>
                </w:tcPr>
                <w:p w14:paraId="7C9640A3" w14:textId="77777777" w:rsidR="008E11A4" w:rsidRDefault="008E11A4" w:rsidP="00B4509D"/>
              </w:tc>
            </w:tr>
            <w:tr w:rsidR="008E11A4" w14:paraId="19BCCFCE" w14:textId="77777777" w:rsidTr="0086058F">
              <w:trPr>
                <w:trHeight w:val="360"/>
              </w:trPr>
              <w:tc>
                <w:tcPr>
                  <w:tcW w:w="0" w:type="auto"/>
                  <w:tcBorders>
                    <w:top w:val="single" w:sz="4" w:space="0" w:color="auto"/>
                    <w:bottom w:val="single" w:sz="4" w:space="0" w:color="auto"/>
                  </w:tcBorders>
                  <w:vAlign w:val="bottom"/>
                </w:tcPr>
                <w:p w14:paraId="17A7C1A7" w14:textId="77777777" w:rsidR="008E11A4" w:rsidRDefault="008E11A4" w:rsidP="00B4509D"/>
              </w:tc>
            </w:tr>
            <w:tr w:rsidR="008E11A4" w14:paraId="05C0F8EA" w14:textId="77777777" w:rsidTr="0086058F">
              <w:trPr>
                <w:trHeight w:val="360"/>
              </w:trPr>
              <w:tc>
                <w:tcPr>
                  <w:tcW w:w="0" w:type="auto"/>
                  <w:tcBorders>
                    <w:top w:val="single" w:sz="4" w:space="0" w:color="auto"/>
                    <w:bottom w:val="single" w:sz="4" w:space="0" w:color="auto"/>
                  </w:tcBorders>
                  <w:vAlign w:val="bottom"/>
                </w:tcPr>
                <w:p w14:paraId="5C821733" w14:textId="77777777" w:rsidR="008E11A4" w:rsidRDefault="008E11A4" w:rsidP="00B4509D"/>
              </w:tc>
            </w:tr>
            <w:tr w:rsidR="008E11A4" w14:paraId="0177A39A" w14:textId="77777777" w:rsidTr="0086058F">
              <w:trPr>
                <w:trHeight w:val="360"/>
              </w:trPr>
              <w:tc>
                <w:tcPr>
                  <w:tcW w:w="0" w:type="auto"/>
                  <w:tcBorders>
                    <w:top w:val="single" w:sz="4" w:space="0" w:color="auto"/>
                    <w:bottom w:val="single" w:sz="4" w:space="0" w:color="auto"/>
                  </w:tcBorders>
                  <w:vAlign w:val="bottom"/>
                </w:tcPr>
                <w:p w14:paraId="74EE9FDC" w14:textId="77777777" w:rsidR="008E11A4" w:rsidRDefault="008E11A4" w:rsidP="00B4509D"/>
              </w:tc>
            </w:tr>
            <w:tr w:rsidR="00F76DA3" w14:paraId="5FF32C14" w14:textId="77777777" w:rsidTr="0086058F">
              <w:trPr>
                <w:trHeight w:val="360"/>
              </w:trPr>
              <w:tc>
                <w:tcPr>
                  <w:tcW w:w="0" w:type="auto"/>
                  <w:tcBorders>
                    <w:top w:val="single" w:sz="4" w:space="0" w:color="auto"/>
                    <w:bottom w:val="single" w:sz="4" w:space="0" w:color="auto"/>
                  </w:tcBorders>
                  <w:vAlign w:val="bottom"/>
                </w:tcPr>
                <w:p w14:paraId="524FF191" w14:textId="77777777" w:rsidR="00F76DA3" w:rsidRDefault="00F76DA3" w:rsidP="00B4509D"/>
              </w:tc>
            </w:tr>
          </w:tbl>
          <w:p w14:paraId="4B9D7F8D" w14:textId="77777777" w:rsidR="00001CE7" w:rsidRPr="00A774EC" w:rsidRDefault="00001CE7" w:rsidP="00B4509D">
            <w:pPr>
              <w:snapToGrid w:val="0"/>
              <w:spacing w:before="160" w:line="240" w:lineRule="auto"/>
              <w:ind w:right="-3348"/>
              <w:jc w:val="both"/>
            </w:pPr>
          </w:p>
        </w:tc>
      </w:tr>
    </w:tbl>
    <w:p w14:paraId="48867477" w14:textId="77777777" w:rsidR="008E11A4" w:rsidRDefault="008E11A4" w:rsidP="00B4509D">
      <w:pPr>
        <w:spacing w:line="240" w:lineRule="auto"/>
        <w:jc w:val="both"/>
        <w:rPr>
          <w:rFonts w:ascii="Calibri" w:hAnsi="Calibri"/>
        </w:rPr>
      </w:pPr>
    </w:p>
    <w:p w14:paraId="2E670587" w14:textId="3E70A37E" w:rsidR="00001CE7" w:rsidRPr="00C97911" w:rsidRDefault="005A69D2" w:rsidP="00B4509D">
      <w:pPr>
        <w:spacing w:line="240" w:lineRule="auto"/>
        <w:jc w:val="both"/>
        <w:rPr>
          <w:rFonts w:ascii="Calibri" w:hAnsi="Calibri"/>
        </w:rPr>
      </w:pPr>
      <w:r>
        <w:rPr>
          <w:rFonts w:ascii="Calibri" w:hAnsi="Calibri"/>
        </w:rPr>
        <w:lastRenderedPageBreak/>
        <w:t>F</w:t>
      </w:r>
      <w:r w:rsidR="00C97911" w:rsidRPr="004A3D77">
        <w:rPr>
          <w:rFonts w:ascii="Calibri" w:hAnsi="Calibri"/>
        </w:rPr>
        <w:t xml:space="preserve">or </w:t>
      </w:r>
      <w:r w:rsidR="00C97911">
        <w:rPr>
          <w:rFonts w:ascii="Calibri" w:hAnsi="Calibri"/>
        </w:rPr>
        <w:t xml:space="preserve">seniors attending either Nipmuc Regional High School or Blackstone Valley Technical School, please submit your completed application to the </w:t>
      </w:r>
      <w:r w:rsidR="00155819">
        <w:rPr>
          <w:rFonts w:ascii="Calibri" w:hAnsi="Calibri"/>
        </w:rPr>
        <w:t xml:space="preserve">School </w:t>
      </w:r>
      <w:r w:rsidR="004D4EA6">
        <w:rPr>
          <w:rFonts w:ascii="Calibri" w:hAnsi="Calibri"/>
        </w:rPr>
        <w:t>Councilor’s</w:t>
      </w:r>
      <w:r w:rsidR="00155819">
        <w:rPr>
          <w:rFonts w:ascii="Calibri" w:hAnsi="Calibri"/>
        </w:rPr>
        <w:t xml:space="preserve"> Office no later than April </w:t>
      </w:r>
      <w:r w:rsidR="00873064">
        <w:rPr>
          <w:rFonts w:ascii="Calibri" w:hAnsi="Calibri"/>
        </w:rPr>
        <w:t>1</w:t>
      </w:r>
      <w:r w:rsidR="001C4C90">
        <w:rPr>
          <w:rFonts w:ascii="Calibri" w:hAnsi="Calibri"/>
        </w:rPr>
        <w:t>3</w:t>
      </w:r>
      <w:r w:rsidR="00873064" w:rsidRPr="00873064">
        <w:rPr>
          <w:rFonts w:ascii="Calibri" w:hAnsi="Calibri"/>
          <w:vertAlign w:val="superscript"/>
        </w:rPr>
        <w:t>th</w:t>
      </w:r>
      <w:r w:rsidR="00873064">
        <w:rPr>
          <w:rFonts w:ascii="Calibri" w:hAnsi="Calibri"/>
        </w:rPr>
        <w:t>, 202</w:t>
      </w:r>
      <w:r w:rsidR="001C4C90">
        <w:rPr>
          <w:rFonts w:ascii="Calibri" w:hAnsi="Calibri"/>
        </w:rPr>
        <w:t>6</w:t>
      </w:r>
      <w:r w:rsidR="00873064">
        <w:rPr>
          <w:rFonts w:ascii="Calibri" w:hAnsi="Calibri"/>
        </w:rPr>
        <w:t>.</w:t>
      </w:r>
    </w:p>
    <w:p w14:paraId="414BE44F" w14:textId="779BBE0C" w:rsidR="00001CE7" w:rsidRPr="00C97911" w:rsidRDefault="00001CE7" w:rsidP="00B4509D">
      <w:pPr>
        <w:snapToGrid w:val="0"/>
        <w:spacing w:line="240" w:lineRule="auto"/>
        <w:ind w:right="-3355"/>
        <w:jc w:val="both"/>
      </w:pPr>
      <w:r w:rsidRPr="00C97911">
        <w:t>For all others, please mail your a</w:t>
      </w:r>
      <w:r w:rsidR="00155819">
        <w:t xml:space="preserve">pplication (postmark by April </w:t>
      </w:r>
      <w:r w:rsidR="00873064">
        <w:t>1</w:t>
      </w:r>
      <w:r w:rsidR="001C4C90">
        <w:t>5</w:t>
      </w:r>
      <w:r w:rsidR="001C4C90">
        <w:rPr>
          <w:vertAlign w:val="superscript"/>
        </w:rPr>
        <w:t>t</w:t>
      </w:r>
      <w:r w:rsidR="00123525" w:rsidRPr="00123525">
        <w:rPr>
          <w:vertAlign w:val="superscript"/>
        </w:rPr>
        <w:t>h</w:t>
      </w:r>
      <w:r w:rsidR="00123525">
        <w:t>, 202</w:t>
      </w:r>
      <w:r w:rsidR="001C4C90">
        <w:t>6</w:t>
      </w:r>
      <w:r w:rsidR="00873064">
        <w:t>)</w:t>
      </w:r>
      <w:r w:rsidRPr="00C97911">
        <w:t xml:space="preserve"> to:</w:t>
      </w:r>
    </w:p>
    <w:p w14:paraId="1782837E" w14:textId="77777777" w:rsidR="00001CE7" w:rsidRPr="00571031" w:rsidRDefault="004B700D" w:rsidP="00B4509D">
      <w:pPr>
        <w:snapToGrid w:val="0"/>
        <w:spacing w:after="0" w:line="240" w:lineRule="auto"/>
        <w:ind w:right="-3355"/>
        <w:jc w:val="both"/>
        <w:rPr>
          <w:rFonts w:ascii="Calibri" w:hAnsi="Calibri"/>
          <w:b/>
        </w:rPr>
      </w:pPr>
      <w:r>
        <w:rPr>
          <w:rFonts w:ascii="Calibri" w:hAnsi="Calibri"/>
          <w:b/>
        </w:rPr>
        <w:t>Elde</w:t>
      </w:r>
      <w:r w:rsidR="00001CE7" w:rsidRPr="00571031">
        <w:rPr>
          <w:rFonts w:ascii="Calibri" w:hAnsi="Calibri"/>
          <w:b/>
        </w:rPr>
        <w:t>n</w:t>
      </w:r>
      <w:r>
        <w:rPr>
          <w:rFonts w:ascii="Calibri" w:hAnsi="Calibri"/>
          <w:b/>
        </w:rPr>
        <w:t xml:space="preserve"> H.</w:t>
      </w:r>
      <w:r w:rsidR="00001CE7" w:rsidRPr="00571031">
        <w:rPr>
          <w:rFonts w:ascii="Calibri" w:hAnsi="Calibri"/>
          <w:b/>
        </w:rPr>
        <w:t xml:space="preserve"> Barrows Memorial Scholarship</w:t>
      </w:r>
    </w:p>
    <w:p w14:paraId="04FB359F" w14:textId="77777777" w:rsidR="00001CE7" w:rsidRDefault="00001CE7" w:rsidP="00B4509D">
      <w:pPr>
        <w:snapToGrid w:val="0"/>
        <w:spacing w:after="0" w:line="240" w:lineRule="auto"/>
        <w:ind w:right="-3355"/>
        <w:jc w:val="both"/>
        <w:rPr>
          <w:rFonts w:ascii="Calibri" w:hAnsi="Calibri"/>
        </w:rPr>
      </w:pPr>
      <w:r>
        <w:rPr>
          <w:rFonts w:ascii="Calibri" w:hAnsi="Calibri"/>
        </w:rPr>
        <w:t>C/O Mendham Brush Association</w:t>
      </w:r>
    </w:p>
    <w:p w14:paraId="3444B4C2" w14:textId="77777777" w:rsidR="00001CE7" w:rsidRDefault="00001CE7" w:rsidP="00B4509D">
      <w:pPr>
        <w:snapToGrid w:val="0"/>
        <w:spacing w:after="0" w:line="240" w:lineRule="auto"/>
        <w:ind w:right="-3355"/>
        <w:jc w:val="both"/>
        <w:rPr>
          <w:rFonts w:ascii="Calibri" w:hAnsi="Calibri"/>
        </w:rPr>
      </w:pPr>
      <w:r>
        <w:rPr>
          <w:rFonts w:ascii="Calibri" w:hAnsi="Calibri"/>
        </w:rPr>
        <w:t>P.O. Box 551</w:t>
      </w:r>
    </w:p>
    <w:p w14:paraId="4AD73F75" w14:textId="77777777" w:rsidR="00001CE7" w:rsidRDefault="00001CE7" w:rsidP="00B4509D">
      <w:pPr>
        <w:snapToGrid w:val="0"/>
        <w:spacing w:after="0" w:line="240" w:lineRule="auto"/>
        <w:ind w:right="-3355"/>
        <w:jc w:val="both"/>
        <w:rPr>
          <w:rFonts w:ascii="Calibri" w:hAnsi="Calibri"/>
        </w:rPr>
      </w:pPr>
      <w:r>
        <w:rPr>
          <w:rFonts w:ascii="Calibri" w:hAnsi="Calibri"/>
        </w:rPr>
        <w:t>Mendon, Massachusetts 01756</w:t>
      </w:r>
    </w:p>
    <w:p w14:paraId="3EAA4232" w14:textId="77777777" w:rsidR="00B4509D" w:rsidRPr="00B4509D" w:rsidRDefault="00B4509D" w:rsidP="00B4509D">
      <w:pPr>
        <w:snapToGrid w:val="0"/>
        <w:spacing w:after="0" w:line="240" w:lineRule="auto"/>
        <w:ind w:right="-3355"/>
        <w:jc w:val="both"/>
        <w:rPr>
          <w:rFonts w:ascii="Calibri" w:hAnsi="Calibri"/>
        </w:rPr>
      </w:pPr>
    </w:p>
    <w:tbl>
      <w:tblPr>
        <w:tblStyle w:val="TableGrid"/>
        <w:tblW w:w="0" w:type="auto"/>
        <w:tblLook w:val="04A0" w:firstRow="1" w:lastRow="0" w:firstColumn="1" w:lastColumn="0" w:noHBand="0" w:noVBand="1"/>
      </w:tblPr>
      <w:tblGrid>
        <w:gridCol w:w="2880"/>
        <w:gridCol w:w="3690"/>
        <w:gridCol w:w="810"/>
        <w:gridCol w:w="1710"/>
      </w:tblGrid>
      <w:tr w:rsidR="005B5F8F" w14:paraId="04F3CD68" w14:textId="77777777" w:rsidTr="00FA1DC2">
        <w:trPr>
          <w:trHeight w:val="360"/>
        </w:trPr>
        <w:tc>
          <w:tcPr>
            <w:tcW w:w="2880" w:type="dxa"/>
            <w:tcBorders>
              <w:top w:val="nil"/>
              <w:left w:val="nil"/>
              <w:bottom w:val="nil"/>
              <w:right w:val="nil"/>
            </w:tcBorders>
            <w:vAlign w:val="bottom"/>
          </w:tcPr>
          <w:p w14:paraId="24BA5813" w14:textId="77777777" w:rsidR="005B5F8F" w:rsidRDefault="005B5F8F" w:rsidP="008F6F82">
            <w:pPr>
              <w:tabs>
                <w:tab w:val="left" w:pos="0"/>
              </w:tabs>
              <w:jc w:val="center"/>
            </w:pPr>
            <w:r>
              <w:rPr>
                <w:rFonts w:ascii="Calibri" w:hAnsi="Calibri"/>
              </w:rPr>
              <w:t>Signature of Applicant:</w:t>
            </w:r>
          </w:p>
        </w:tc>
        <w:tc>
          <w:tcPr>
            <w:tcW w:w="3690" w:type="dxa"/>
            <w:tcBorders>
              <w:top w:val="nil"/>
              <w:left w:val="nil"/>
              <w:bottom w:val="single" w:sz="4" w:space="0" w:color="auto"/>
              <w:right w:val="nil"/>
            </w:tcBorders>
            <w:vAlign w:val="bottom"/>
          </w:tcPr>
          <w:p w14:paraId="1BD19790" w14:textId="77777777" w:rsidR="005B5F8F" w:rsidRDefault="005B5F8F" w:rsidP="00B4509D"/>
        </w:tc>
        <w:tc>
          <w:tcPr>
            <w:tcW w:w="810" w:type="dxa"/>
            <w:tcBorders>
              <w:top w:val="nil"/>
              <w:left w:val="nil"/>
              <w:bottom w:val="nil"/>
              <w:right w:val="nil"/>
            </w:tcBorders>
            <w:vAlign w:val="bottom"/>
          </w:tcPr>
          <w:p w14:paraId="52B02DCD" w14:textId="77777777" w:rsidR="005B5F8F" w:rsidRDefault="005B5F8F" w:rsidP="00B4509D">
            <w:pPr>
              <w:jc w:val="right"/>
            </w:pPr>
            <w:r>
              <w:rPr>
                <w:rFonts w:ascii="Calibri" w:hAnsi="Calibri"/>
              </w:rPr>
              <w:t>Date:</w:t>
            </w:r>
          </w:p>
        </w:tc>
        <w:tc>
          <w:tcPr>
            <w:tcW w:w="1710" w:type="dxa"/>
            <w:tcBorders>
              <w:top w:val="nil"/>
              <w:left w:val="nil"/>
              <w:bottom w:val="single" w:sz="4" w:space="0" w:color="auto"/>
              <w:right w:val="nil"/>
            </w:tcBorders>
            <w:vAlign w:val="bottom"/>
          </w:tcPr>
          <w:p w14:paraId="4BD9FE0B" w14:textId="77777777" w:rsidR="005B5F8F" w:rsidRDefault="005B5F8F" w:rsidP="00B4509D"/>
        </w:tc>
      </w:tr>
    </w:tbl>
    <w:p w14:paraId="181BC75B" w14:textId="77777777" w:rsidR="00F0094F" w:rsidRDefault="00F0094F" w:rsidP="00B4509D">
      <w:pPr>
        <w:spacing w:after="0" w:line="240" w:lineRule="auto"/>
        <w:jc w:val="both"/>
      </w:pPr>
    </w:p>
    <w:p w14:paraId="7CBBA6DA" w14:textId="77777777" w:rsidR="00001CE7" w:rsidRDefault="00001CE7" w:rsidP="00B4509D">
      <w:pPr>
        <w:spacing w:after="0" w:line="240" w:lineRule="auto"/>
        <w:jc w:val="both"/>
        <w:rPr>
          <w:b/>
        </w:rPr>
      </w:pPr>
      <w:r w:rsidRPr="00A774EC">
        <w:rPr>
          <w:b/>
        </w:rPr>
        <w:t xml:space="preserve">NOTE: All applications submitted to </w:t>
      </w:r>
      <w:r w:rsidR="005B5F8F">
        <w:rPr>
          <w:b/>
        </w:rPr>
        <w:t>the Mendham Brush Association</w:t>
      </w:r>
      <w:r w:rsidRPr="00A774EC">
        <w:rPr>
          <w:b/>
        </w:rPr>
        <w:t xml:space="preserve"> are the sole property of </w:t>
      </w:r>
      <w:r w:rsidR="005B5F8F">
        <w:rPr>
          <w:b/>
        </w:rPr>
        <w:t>the Mendham Brush Association</w:t>
      </w:r>
      <w:r w:rsidRPr="00A774EC">
        <w:rPr>
          <w:b/>
        </w:rPr>
        <w:t xml:space="preserve"> and are kept strictly confidential.</w:t>
      </w:r>
    </w:p>
    <w:p w14:paraId="45FCED42" w14:textId="77777777" w:rsidR="00B4509D" w:rsidRPr="00B4509D" w:rsidRDefault="00B4509D" w:rsidP="00B4509D">
      <w:pPr>
        <w:spacing w:after="0" w:line="240" w:lineRule="auto"/>
        <w:jc w:val="both"/>
        <w:rPr>
          <w:b/>
        </w:rPr>
      </w:pPr>
    </w:p>
    <w:p w14:paraId="1326E4C1" w14:textId="77777777" w:rsidR="00D851CA" w:rsidRDefault="00D851CA" w:rsidP="00B4509D">
      <w:pPr>
        <w:snapToGrid w:val="0"/>
        <w:spacing w:after="0" w:line="240" w:lineRule="auto"/>
        <w:ind w:right="-3355"/>
        <w:jc w:val="both"/>
        <w:rPr>
          <w:b/>
          <w:i/>
          <w:u w:val="single"/>
        </w:rPr>
      </w:pPr>
    </w:p>
    <w:p w14:paraId="5622898B" w14:textId="77777777" w:rsidR="005B5F8F" w:rsidRPr="004F77E0" w:rsidRDefault="00B4509D" w:rsidP="00B4509D">
      <w:pPr>
        <w:snapToGrid w:val="0"/>
        <w:spacing w:after="0" w:line="240" w:lineRule="auto"/>
        <w:ind w:right="-3355"/>
        <w:jc w:val="both"/>
        <w:rPr>
          <w:b/>
          <w:i/>
          <w:u w:val="single"/>
        </w:rPr>
      </w:pPr>
      <w:r w:rsidRPr="004F77E0">
        <w:rPr>
          <w:b/>
          <w:i/>
          <w:u w:val="single"/>
        </w:rPr>
        <w:t>HIGH SCHOOL COUNSELOR INFORMATION</w:t>
      </w:r>
    </w:p>
    <w:p w14:paraId="060373A4" w14:textId="77777777" w:rsidR="00B4509D" w:rsidRPr="00B4509D" w:rsidRDefault="00B4509D" w:rsidP="00B4509D">
      <w:pPr>
        <w:snapToGrid w:val="0"/>
        <w:spacing w:after="0" w:line="240" w:lineRule="auto"/>
        <w:ind w:right="-3355"/>
        <w:jc w:val="both"/>
        <w:rPr>
          <w:b/>
        </w:rPr>
      </w:pPr>
    </w:p>
    <w:tbl>
      <w:tblPr>
        <w:tblStyle w:val="TableGrid"/>
        <w:tblW w:w="10435" w:type="dxa"/>
        <w:tblLook w:val="04A0" w:firstRow="1" w:lastRow="0" w:firstColumn="1" w:lastColumn="0" w:noHBand="0" w:noVBand="1"/>
      </w:tblPr>
      <w:tblGrid>
        <w:gridCol w:w="10435"/>
      </w:tblGrid>
      <w:tr w:rsidR="00480494" w14:paraId="4406A43B" w14:textId="77777777" w:rsidTr="000E3E4B">
        <w:trPr>
          <w:trHeight w:val="2384"/>
        </w:trPr>
        <w:tc>
          <w:tcPr>
            <w:tcW w:w="10435" w:type="dxa"/>
          </w:tcPr>
          <w:p w14:paraId="3A7A8840" w14:textId="619779C9" w:rsidR="000E3E4B" w:rsidRDefault="00480494" w:rsidP="00B4509D">
            <w:pPr>
              <w:snapToGrid w:val="0"/>
              <w:ind w:right="-3348"/>
              <w:jc w:val="both"/>
            </w:pPr>
            <w:r>
              <w:t xml:space="preserve">Please list </w:t>
            </w:r>
            <w:r w:rsidR="005E2710">
              <w:t>any</w:t>
            </w:r>
            <w:r w:rsidR="000E3E4B">
              <w:t xml:space="preserve"> attributes</w:t>
            </w:r>
            <w:r w:rsidR="005E2710">
              <w:t xml:space="preserve"> this candidate</w:t>
            </w:r>
            <w:r w:rsidR="000E3E4B">
              <w:t xml:space="preserve"> has</w:t>
            </w:r>
            <w:r w:rsidR="005E2710">
              <w:t xml:space="preserve"> </w:t>
            </w:r>
            <w:r>
              <w:t xml:space="preserve">that would assist the scholarship committee </w:t>
            </w:r>
            <w:r w:rsidR="000E3E4B">
              <w:t xml:space="preserve">in its evaluation-selection </w:t>
            </w:r>
          </w:p>
          <w:p w14:paraId="4B72F11E" w14:textId="2972F700" w:rsidR="00480494" w:rsidRDefault="000E3E4B" w:rsidP="00B4509D">
            <w:pPr>
              <w:snapToGrid w:val="0"/>
              <w:ind w:right="-3348"/>
              <w:jc w:val="both"/>
            </w:pPr>
            <w:r>
              <w:t>process</w:t>
            </w:r>
            <w:r w:rsidR="00480494">
              <w:t>:</w:t>
            </w:r>
          </w:p>
          <w:p w14:paraId="6EC5F1E5" w14:textId="77777777" w:rsidR="00480494" w:rsidRDefault="00480494" w:rsidP="00B4509D">
            <w:pPr>
              <w:snapToGrid w:val="0"/>
              <w:ind w:right="-3348"/>
              <w:jc w:val="both"/>
            </w:pPr>
          </w:p>
          <w:p w14:paraId="6A1A37EC" w14:textId="77777777" w:rsidR="00480494" w:rsidRDefault="00480494" w:rsidP="00B4509D">
            <w:pPr>
              <w:snapToGrid w:val="0"/>
              <w:ind w:right="-3348"/>
              <w:jc w:val="both"/>
            </w:pPr>
          </w:p>
          <w:p w14:paraId="59CF773B" w14:textId="77777777" w:rsidR="00480494" w:rsidRDefault="00480494" w:rsidP="00B4509D">
            <w:pPr>
              <w:snapToGrid w:val="0"/>
              <w:ind w:right="-3348"/>
              <w:jc w:val="both"/>
            </w:pPr>
          </w:p>
          <w:p w14:paraId="25484536" w14:textId="77777777" w:rsidR="00480494" w:rsidRDefault="00480494" w:rsidP="00B4509D">
            <w:pPr>
              <w:snapToGrid w:val="0"/>
              <w:ind w:right="-3348"/>
              <w:jc w:val="both"/>
            </w:pPr>
          </w:p>
          <w:p w14:paraId="26635461" w14:textId="77777777" w:rsidR="00480494" w:rsidRDefault="00480494" w:rsidP="00B4509D">
            <w:pPr>
              <w:snapToGrid w:val="0"/>
              <w:ind w:right="-3348"/>
              <w:jc w:val="both"/>
            </w:pPr>
          </w:p>
          <w:p w14:paraId="4EA250E8" w14:textId="6093EFCC" w:rsidR="00480494" w:rsidRDefault="00480494" w:rsidP="00B4509D">
            <w:pPr>
              <w:snapToGrid w:val="0"/>
              <w:ind w:right="-3348"/>
              <w:jc w:val="both"/>
            </w:pPr>
          </w:p>
        </w:tc>
      </w:tr>
    </w:tbl>
    <w:p w14:paraId="09423CBB" w14:textId="77777777" w:rsidR="005B5F8F" w:rsidRPr="00A774EC" w:rsidRDefault="005B5F8F" w:rsidP="00B4509D">
      <w:pPr>
        <w:snapToGrid w:val="0"/>
        <w:spacing w:after="0" w:line="240" w:lineRule="auto"/>
        <w:ind w:right="-3348"/>
        <w:jc w:val="both"/>
      </w:pPr>
    </w:p>
    <w:p w14:paraId="72746CC8" w14:textId="77777777" w:rsidR="00B4509D" w:rsidRPr="00A774EC" w:rsidRDefault="00B4509D" w:rsidP="00B4509D">
      <w:pPr>
        <w:snapToGrid w:val="0"/>
        <w:spacing w:after="0" w:line="240" w:lineRule="auto"/>
        <w:ind w:right="-3348"/>
        <w:jc w:val="both"/>
      </w:pPr>
    </w:p>
    <w:tbl>
      <w:tblPr>
        <w:tblStyle w:val="TableGrid"/>
        <w:tblW w:w="0" w:type="auto"/>
        <w:tblLayout w:type="fixed"/>
        <w:tblLook w:val="04A0" w:firstRow="1" w:lastRow="0" w:firstColumn="1" w:lastColumn="0" w:noHBand="0" w:noVBand="1"/>
      </w:tblPr>
      <w:tblGrid>
        <w:gridCol w:w="3258"/>
        <w:gridCol w:w="3582"/>
        <w:gridCol w:w="720"/>
        <w:gridCol w:w="1530"/>
      </w:tblGrid>
      <w:tr w:rsidR="00B4509D" w14:paraId="20C408EA" w14:textId="77777777" w:rsidTr="008F6F82">
        <w:trPr>
          <w:trHeight w:val="360"/>
        </w:trPr>
        <w:tc>
          <w:tcPr>
            <w:tcW w:w="3258" w:type="dxa"/>
            <w:tcBorders>
              <w:top w:val="nil"/>
              <w:left w:val="nil"/>
              <w:bottom w:val="nil"/>
              <w:right w:val="nil"/>
            </w:tcBorders>
            <w:vAlign w:val="bottom"/>
          </w:tcPr>
          <w:p w14:paraId="777E251F" w14:textId="77777777" w:rsidR="005B5F8F" w:rsidRDefault="005B5F8F" w:rsidP="00B4509D">
            <w:pPr>
              <w:tabs>
                <w:tab w:val="left" w:pos="0"/>
              </w:tabs>
              <w:jc w:val="right"/>
            </w:pPr>
            <w:r>
              <w:rPr>
                <w:rFonts w:ascii="Calibri" w:hAnsi="Calibri"/>
              </w:rPr>
              <w:t xml:space="preserve">Signature of </w:t>
            </w:r>
            <w:r w:rsidR="00155819">
              <w:rPr>
                <w:rFonts w:ascii="Calibri" w:hAnsi="Calibri"/>
              </w:rPr>
              <w:t>School</w:t>
            </w:r>
            <w:r>
              <w:rPr>
                <w:rFonts w:ascii="Calibri" w:hAnsi="Calibri"/>
              </w:rPr>
              <w:t xml:space="preserve"> Co</w:t>
            </w:r>
            <w:r w:rsidR="00B4509D">
              <w:rPr>
                <w:rFonts w:ascii="Calibri" w:hAnsi="Calibri"/>
              </w:rPr>
              <w:t>u</w:t>
            </w:r>
            <w:r>
              <w:rPr>
                <w:rFonts w:ascii="Calibri" w:hAnsi="Calibri"/>
              </w:rPr>
              <w:t>nselor:</w:t>
            </w:r>
          </w:p>
        </w:tc>
        <w:tc>
          <w:tcPr>
            <w:tcW w:w="3582" w:type="dxa"/>
            <w:tcBorders>
              <w:top w:val="nil"/>
              <w:left w:val="nil"/>
              <w:bottom w:val="single" w:sz="4" w:space="0" w:color="auto"/>
              <w:right w:val="nil"/>
            </w:tcBorders>
            <w:vAlign w:val="bottom"/>
          </w:tcPr>
          <w:p w14:paraId="3D6308D4" w14:textId="4F11AF2E" w:rsidR="005B5F8F" w:rsidRDefault="005B5F8F" w:rsidP="00B4509D"/>
        </w:tc>
        <w:tc>
          <w:tcPr>
            <w:tcW w:w="720" w:type="dxa"/>
            <w:tcBorders>
              <w:top w:val="nil"/>
              <w:left w:val="nil"/>
              <w:bottom w:val="nil"/>
              <w:right w:val="nil"/>
            </w:tcBorders>
            <w:vAlign w:val="bottom"/>
          </w:tcPr>
          <w:p w14:paraId="1B567C84" w14:textId="77777777" w:rsidR="005B5F8F" w:rsidRDefault="005B5F8F" w:rsidP="00B4509D">
            <w:pPr>
              <w:jc w:val="right"/>
            </w:pPr>
            <w:r>
              <w:rPr>
                <w:rFonts w:ascii="Calibri" w:hAnsi="Calibri"/>
              </w:rPr>
              <w:t>Date:</w:t>
            </w:r>
          </w:p>
        </w:tc>
        <w:tc>
          <w:tcPr>
            <w:tcW w:w="1530" w:type="dxa"/>
            <w:tcBorders>
              <w:top w:val="nil"/>
              <w:left w:val="nil"/>
              <w:bottom w:val="single" w:sz="4" w:space="0" w:color="auto"/>
              <w:right w:val="nil"/>
            </w:tcBorders>
            <w:vAlign w:val="bottom"/>
          </w:tcPr>
          <w:p w14:paraId="5FF3A313" w14:textId="77777777" w:rsidR="005B5F8F" w:rsidRDefault="005B5F8F" w:rsidP="00B4509D"/>
        </w:tc>
      </w:tr>
    </w:tbl>
    <w:p w14:paraId="1B96B9E6" w14:textId="77777777" w:rsidR="00001CE7" w:rsidRPr="00A774EC" w:rsidRDefault="00001CE7" w:rsidP="00B4509D">
      <w:pPr>
        <w:snapToGrid w:val="0"/>
        <w:spacing w:after="0" w:line="240" w:lineRule="auto"/>
        <w:ind w:right="-3348"/>
        <w:jc w:val="both"/>
      </w:pPr>
    </w:p>
    <w:p w14:paraId="00666B93" w14:textId="23C44BCB" w:rsidR="00F307D9" w:rsidRDefault="00F307D9">
      <w:pPr>
        <w:rPr>
          <w:b/>
          <w:i/>
          <w:sz w:val="20"/>
          <w:szCs w:val="20"/>
        </w:rPr>
      </w:pPr>
      <w:r>
        <w:rPr>
          <w:b/>
          <w:i/>
          <w:sz w:val="20"/>
          <w:szCs w:val="20"/>
        </w:rPr>
        <w:br w:type="page"/>
      </w:r>
    </w:p>
    <w:p w14:paraId="3294F933" w14:textId="6FF40025" w:rsidR="0079734E" w:rsidRPr="00E85D8C" w:rsidRDefault="0079734E" w:rsidP="00F307D9">
      <w:pPr>
        <w:spacing w:line="240" w:lineRule="auto"/>
        <w:jc w:val="center"/>
        <w:rPr>
          <w:b/>
          <w:szCs w:val="20"/>
          <w:u w:val="single"/>
        </w:rPr>
      </w:pPr>
      <w:r w:rsidRPr="00E85D8C">
        <w:rPr>
          <w:b/>
          <w:szCs w:val="20"/>
          <w:u w:val="single"/>
        </w:rPr>
        <w:lastRenderedPageBreak/>
        <w:t>Elden H. Barrows</w:t>
      </w:r>
    </w:p>
    <w:p w14:paraId="3E9A778E" w14:textId="1B558B04" w:rsidR="0079734E" w:rsidRPr="00E85D8C" w:rsidRDefault="0079734E" w:rsidP="00F307D9">
      <w:pPr>
        <w:spacing w:line="240" w:lineRule="auto"/>
        <w:jc w:val="center"/>
        <w:rPr>
          <w:b/>
          <w:i/>
          <w:sz w:val="20"/>
          <w:szCs w:val="20"/>
        </w:rPr>
      </w:pPr>
      <w:r w:rsidRPr="00E85D8C">
        <w:rPr>
          <w:b/>
          <w:i/>
          <w:sz w:val="20"/>
          <w:szCs w:val="20"/>
        </w:rPr>
        <w:t>An Essay by Jared Heather</w:t>
      </w:r>
    </w:p>
    <w:p w14:paraId="3BC2D5D2" w14:textId="649B8A1D" w:rsidR="00E85D8C" w:rsidRPr="00E85D8C" w:rsidRDefault="00E85D8C" w:rsidP="00F307D9">
      <w:pPr>
        <w:spacing w:line="240" w:lineRule="auto"/>
        <w:jc w:val="center"/>
        <w:rPr>
          <w:b/>
          <w:i/>
          <w:sz w:val="20"/>
          <w:szCs w:val="20"/>
        </w:rPr>
      </w:pPr>
      <w:r w:rsidRPr="00E85D8C">
        <w:rPr>
          <w:b/>
          <w:i/>
          <w:sz w:val="20"/>
          <w:szCs w:val="20"/>
        </w:rPr>
        <w:t>(Previous scholarship recipient)</w:t>
      </w:r>
    </w:p>
    <w:p w14:paraId="3F85F9A2" w14:textId="11C68DC0" w:rsidR="0079734E" w:rsidRDefault="0079734E" w:rsidP="00F307D9">
      <w:pPr>
        <w:spacing w:line="240" w:lineRule="auto"/>
        <w:jc w:val="center"/>
        <w:rPr>
          <w:b/>
          <w:sz w:val="20"/>
          <w:szCs w:val="20"/>
        </w:rPr>
      </w:pPr>
    </w:p>
    <w:p w14:paraId="0938C6AF" w14:textId="450C7EF6" w:rsidR="0079734E" w:rsidRDefault="0079734E" w:rsidP="00E85D8C">
      <w:pPr>
        <w:spacing w:line="276" w:lineRule="auto"/>
        <w:rPr>
          <w:sz w:val="20"/>
          <w:szCs w:val="20"/>
        </w:rPr>
      </w:pPr>
      <w:r>
        <w:rPr>
          <w:sz w:val="20"/>
          <w:szCs w:val="20"/>
        </w:rPr>
        <w:t>Born on November 25</w:t>
      </w:r>
      <w:r w:rsidRPr="0079734E">
        <w:rPr>
          <w:sz w:val="20"/>
          <w:szCs w:val="20"/>
          <w:vertAlign w:val="superscript"/>
        </w:rPr>
        <w:t>th</w:t>
      </w:r>
      <w:r>
        <w:rPr>
          <w:sz w:val="20"/>
          <w:szCs w:val="20"/>
        </w:rPr>
        <w:t xml:space="preserve">, 1926, Elden H. Barrows was raised in the small town of Mendon, Massachusetts. As a devoted member of the Mendon community, Barrows sought to </w:t>
      </w:r>
      <w:r w:rsidR="00A966AF">
        <w:rPr>
          <w:sz w:val="20"/>
          <w:szCs w:val="20"/>
        </w:rPr>
        <w:t>make</w:t>
      </w:r>
      <w:r>
        <w:rPr>
          <w:sz w:val="20"/>
          <w:szCs w:val="20"/>
        </w:rPr>
        <w:t xml:space="preserve"> the town a better place for the people living there</w:t>
      </w:r>
      <w:r w:rsidR="00CC76E0">
        <w:rPr>
          <w:sz w:val="20"/>
          <w:szCs w:val="20"/>
        </w:rPr>
        <w:t xml:space="preserve"> and wanted to celebrate the </w:t>
      </w:r>
      <w:r w:rsidR="00E85D8C">
        <w:rPr>
          <w:sz w:val="20"/>
          <w:szCs w:val="20"/>
        </w:rPr>
        <w:t>town’s establishment. In</w:t>
      </w:r>
      <w:r w:rsidR="00CC76E0">
        <w:rPr>
          <w:sz w:val="20"/>
          <w:szCs w:val="20"/>
        </w:rPr>
        <w:t xml:space="preserve"> 1967, the town of Mendon was officially 300 years old and with the leadership of Barrows, this historic period was turned into a celebration that would leave a lasting impact on the community of this municipality. To mark this notable year, Barrows created a group called the “Mendham Brothers of the Brush” which planned and organized the events as well as generated community interest and support for this anniversary. As prime mover and President of this group, Barrows initiated a Razor Burial to symbolize the future growth of Mendon, kicking off the celebration. Additionally, Barrows put together other festivities such as costume dances, tree plantings, historical pageants and church services. He also included local clubs in carrying out these festivities, hoping to boost membership in their programs. </w:t>
      </w:r>
      <w:r w:rsidR="00A966AF">
        <w:rPr>
          <w:sz w:val="20"/>
          <w:szCs w:val="20"/>
        </w:rPr>
        <w:t>Concluding</w:t>
      </w:r>
      <w:r w:rsidR="00CC76E0">
        <w:rPr>
          <w:sz w:val="20"/>
          <w:szCs w:val="20"/>
        </w:rPr>
        <w:t xml:space="preserve"> in June of that year, Barrows </w:t>
      </w:r>
      <w:r w:rsidR="00A966AF">
        <w:rPr>
          <w:sz w:val="20"/>
          <w:szCs w:val="20"/>
        </w:rPr>
        <w:t>popularity</w:t>
      </w:r>
      <w:r w:rsidR="00CC76E0">
        <w:rPr>
          <w:sz w:val="20"/>
          <w:szCs w:val="20"/>
        </w:rPr>
        <w:t xml:space="preserve"> grew among the Mendon population, as he had honored the history of Mendon while </w:t>
      </w:r>
      <w:r w:rsidR="00A966AF">
        <w:rPr>
          <w:sz w:val="20"/>
          <w:szCs w:val="20"/>
        </w:rPr>
        <w:t>bringing the</w:t>
      </w:r>
      <w:r w:rsidR="00CC76E0">
        <w:rPr>
          <w:sz w:val="20"/>
          <w:szCs w:val="20"/>
        </w:rPr>
        <w:t xml:space="preserve"> community closer together. His selfless personality and love for his town was admired by all community members, making him one of the faces of the town of Mendon.</w:t>
      </w:r>
    </w:p>
    <w:p w14:paraId="6178F2F5" w14:textId="183A5B4C" w:rsidR="00CC76E0" w:rsidRDefault="00A966AF" w:rsidP="00E85D8C">
      <w:pPr>
        <w:spacing w:line="276" w:lineRule="auto"/>
        <w:rPr>
          <w:sz w:val="20"/>
          <w:szCs w:val="20"/>
        </w:rPr>
      </w:pPr>
      <w:r>
        <w:rPr>
          <w:sz w:val="20"/>
          <w:szCs w:val="20"/>
        </w:rPr>
        <w:t xml:space="preserve">While the </w:t>
      </w:r>
      <w:proofErr w:type="gramStart"/>
      <w:r>
        <w:rPr>
          <w:sz w:val="20"/>
          <w:szCs w:val="20"/>
        </w:rPr>
        <w:t>six month</w:t>
      </w:r>
      <w:proofErr w:type="gramEnd"/>
      <w:r>
        <w:rPr>
          <w:sz w:val="20"/>
          <w:szCs w:val="20"/>
        </w:rPr>
        <w:t xml:space="preserve"> commemoration of Mendon’s 300</w:t>
      </w:r>
      <w:r w:rsidRPr="00A966AF">
        <w:rPr>
          <w:sz w:val="20"/>
          <w:szCs w:val="20"/>
          <w:vertAlign w:val="superscript"/>
        </w:rPr>
        <w:t>th</w:t>
      </w:r>
      <w:r>
        <w:rPr>
          <w:sz w:val="20"/>
          <w:szCs w:val="20"/>
        </w:rPr>
        <w:t xml:space="preserve"> anniversary was his most notable act, Barrows also had other influences around the town. He was the manager of a </w:t>
      </w:r>
      <w:r w:rsidR="000E3E4B">
        <w:rPr>
          <w:sz w:val="20"/>
          <w:szCs w:val="20"/>
        </w:rPr>
        <w:t>little league team called the Pi</w:t>
      </w:r>
      <w:r>
        <w:rPr>
          <w:sz w:val="20"/>
          <w:szCs w:val="20"/>
        </w:rPr>
        <w:t xml:space="preserve">rates, coaching </w:t>
      </w:r>
      <w:r w:rsidR="000E3E4B">
        <w:rPr>
          <w:sz w:val="20"/>
          <w:szCs w:val="20"/>
        </w:rPr>
        <w:t>kids</w:t>
      </w:r>
      <w:r>
        <w:rPr>
          <w:sz w:val="20"/>
          <w:szCs w:val="20"/>
        </w:rPr>
        <w:t xml:space="preserve"> from a young age. He was also and ‘Akela” Cub Scout Leader, developing younger students’ skill sets inside and outside of school. He was a member of the Bicentennial Commission for the Town of Mendon as </w:t>
      </w:r>
      <w:r w:rsidR="00E85D8C">
        <w:rPr>
          <w:sz w:val="20"/>
          <w:szCs w:val="20"/>
        </w:rPr>
        <w:t>well as</w:t>
      </w:r>
      <w:r>
        <w:rPr>
          <w:sz w:val="20"/>
          <w:szCs w:val="20"/>
        </w:rPr>
        <w:t xml:space="preserve"> being a member on the Planning Board. Outside of the community, Barrows served in World War 2 as a part of the</w:t>
      </w:r>
      <w:r w:rsidR="000E3E4B">
        <w:rPr>
          <w:sz w:val="20"/>
          <w:szCs w:val="20"/>
        </w:rPr>
        <w:t xml:space="preserve"> Navy, taking on the ultimate act</w:t>
      </w:r>
      <w:r>
        <w:rPr>
          <w:sz w:val="20"/>
          <w:szCs w:val="20"/>
        </w:rPr>
        <w:t xml:space="preserve"> of bravery an</w:t>
      </w:r>
      <w:r w:rsidR="000E3E4B">
        <w:rPr>
          <w:sz w:val="20"/>
          <w:szCs w:val="20"/>
        </w:rPr>
        <w:t>d</w:t>
      </w:r>
      <w:r>
        <w:rPr>
          <w:sz w:val="20"/>
          <w:szCs w:val="20"/>
        </w:rPr>
        <w:t xml:space="preserve"> selflessness. He always strived to do good in the world and </w:t>
      </w:r>
      <w:r w:rsidR="00E85D8C">
        <w:rPr>
          <w:sz w:val="20"/>
          <w:szCs w:val="20"/>
        </w:rPr>
        <w:t>change</w:t>
      </w:r>
      <w:r>
        <w:rPr>
          <w:sz w:val="20"/>
          <w:szCs w:val="20"/>
        </w:rPr>
        <w:t xml:space="preserve"> it for the better, no matter how big or small of an impact he had. O</w:t>
      </w:r>
      <w:r w:rsidR="00E85D8C">
        <w:rPr>
          <w:sz w:val="20"/>
          <w:szCs w:val="20"/>
        </w:rPr>
        <w:t>n</w:t>
      </w:r>
      <w:r>
        <w:rPr>
          <w:sz w:val="20"/>
          <w:szCs w:val="20"/>
        </w:rPr>
        <w:t xml:space="preserve"> May 22</w:t>
      </w:r>
      <w:r w:rsidRPr="00A966AF">
        <w:rPr>
          <w:sz w:val="20"/>
          <w:szCs w:val="20"/>
          <w:vertAlign w:val="superscript"/>
        </w:rPr>
        <w:t>nd</w:t>
      </w:r>
      <w:r>
        <w:rPr>
          <w:sz w:val="20"/>
          <w:szCs w:val="20"/>
        </w:rPr>
        <w:t xml:space="preserve">, 1980, Mendon lost a </w:t>
      </w:r>
      <w:r w:rsidR="00E85D8C">
        <w:rPr>
          <w:sz w:val="20"/>
          <w:szCs w:val="20"/>
        </w:rPr>
        <w:t>community</w:t>
      </w:r>
      <w:r>
        <w:rPr>
          <w:sz w:val="20"/>
          <w:szCs w:val="20"/>
        </w:rPr>
        <w:t xml:space="preserve"> le</w:t>
      </w:r>
      <w:r w:rsidR="00E85D8C">
        <w:rPr>
          <w:sz w:val="20"/>
          <w:szCs w:val="20"/>
        </w:rPr>
        <w:t>ader and a kind-hearted person in</w:t>
      </w:r>
      <w:r>
        <w:rPr>
          <w:sz w:val="20"/>
          <w:szCs w:val="20"/>
        </w:rPr>
        <w:t xml:space="preserve"> Barrows. His legacy lives on through the Mendham Brothers of the Brush organization that still stands today</w:t>
      </w:r>
      <w:r w:rsidR="00E85D8C">
        <w:rPr>
          <w:sz w:val="20"/>
          <w:szCs w:val="20"/>
        </w:rPr>
        <w:t>, “promoting public spirit and cooperation through volunteerism and community efforts”. There is now a road (Barrow’s Road) in Mendon, commemorating what he meant to the community. Barrow’s commitment to the town of Mendon has created a lasting devotion in the town to community service and volunteerism, creating the tight-knit and public-spirited community that I live in today.</w:t>
      </w:r>
    </w:p>
    <w:p w14:paraId="3F58C5C0" w14:textId="4BA73D2D" w:rsidR="00A966AF" w:rsidRDefault="00A966AF" w:rsidP="0079734E">
      <w:pPr>
        <w:spacing w:line="240" w:lineRule="auto"/>
        <w:rPr>
          <w:sz w:val="20"/>
          <w:szCs w:val="20"/>
        </w:rPr>
      </w:pPr>
    </w:p>
    <w:p w14:paraId="69E2CCCC" w14:textId="77777777" w:rsidR="00A966AF" w:rsidRPr="0079734E" w:rsidRDefault="00A966AF" w:rsidP="0079734E">
      <w:pPr>
        <w:spacing w:line="240" w:lineRule="auto"/>
        <w:rPr>
          <w:sz w:val="20"/>
          <w:szCs w:val="20"/>
        </w:rPr>
      </w:pPr>
    </w:p>
    <w:p w14:paraId="3C9C7141" w14:textId="22FBD7DD" w:rsidR="00001CE7" w:rsidRPr="00F307D9" w:rsidRDefault="00F307D9" w:rsidP="00F307D9">
      <w:pPr>
        <w:spacing w:line="240" w:lineRule="auto"/>
        <w:jc w:val="center"/>
        <w:rPr>
          <w:b/>
          <w:sz w:val="20"/>
          <w:szCs w:val="20"/>
        </w:rPr>
      </w:pPr>
      <w:r w:rsidRPr="00F307D9">
        <w:rPr>
          <w:b/>
          <w:sz w:val="20"/>
          <w:szCs w:val="20"/>
        </w:rPr>
        <w:t>References</w:t>
      </w:r>
    </w:p>
    <w:p w14:paraId="2C3CC684" w14:textId="32988D78" w:rsidR="00F307D9" w:rsidRDefault="00F307D9" w:rsidP="00B4509D">
      <w:pPr>
        <w:spacing w:line="240" w:lineRule="auto"/>
        <w:jc w:val="both"/>
        <w:rPr>
          <w:b/>
          <w:i/>
          <w:sz w:val="20"/>
          <w:szCs w:val="20"/>
        </w:rPr>
      </w:pPr>
    </w:p>
    <w:p w14:paraId="2178146E" w14:textId="0C104D49" w:rsidR="00F307D9" w:rsidRDefault="00000000" w:rsidP="00B4509D">
      <w:pPr>
        <w:spacing w:line="240" w:lineRule="auto"/>
        <w:jc w:val="both"/>
        <w:rPr>
          <w:sz w:val="20"/>
          <w:szCs w:val="20"/>
        </w:rPr>
      </w:pPr>
      <w:hyperlink r:id="rId17" w:history="1">
        <w:r w:rsidR="00F307D9" w:rsidRPr="006733C4">
          <w:rPr>
            <w:rStyle w:val="Hyperlink"/>
            <w:sz w:val="20"/>
            <w:szCs w:val="20"/>
          </w:rPr>
          <w:t>http://www.mendhambrothersofthebrush.org/shaving_permit</w:t>
        </w:r>
      </w:hyperlink>
    </w:p>
    <w:p w14:paraId="4A256305" w14:textId="7C25F37D" w:rsidR="00F307D9" w:rsidRDefault="00000000" w:rsidP="00B4509D">
      <w:pPr>
        <w:spacing w:line="240" w:lineRule="auto"/>
        <w:jc w:val="both"/>
        <w:rPr>
          <w:sz w:val="20"/>
          <w:szCs w:val="20"/>
        </w:rPr>
      </w:pPr>
      <w:hyperlink r:id="rId18" w:history="1">
        <w:r w:rsidR="00F307D9" w:rsidRPr="006733C4">
          <w:rPr>
            <w:rStyle w:val="Hyperlink"/>
            <w:sz w:val="20"/>
            <w:szCs w:val="20"/>
          </w:rPr>
          <w:t>https://www.hope1842.com/hope1842/mendon300th.html</w:t>
        </w:r>
      </w:hyperlink>
    </w:p>
    <w:p w14:paraId="22DB2150" w14:textId="3767EE6D" w:rsidR="00F307D9" w:rsidRDefault="00000000" w:rsidP="00B4509D">
      <w:pPr>
        <w:spacing w:line="240" w:lineRule="auto"/>
        <w:jc w:val="both"/>
        <w:rPr>
          <w:sz w:val="20"/>
          <w:szCs w:val="20"/>
        </w:rPr>
      </w:pPr>
      <w:hyperlink r:id="rId19" w:history="1">
        <w:r w:rsidR="0079734E" w:rsidRPr="006733C4">
          <w:rPr>
            <w:rStyle w:val="Hyperlink"/>
            <w:sz w:val="20"/>
            <w:szCs w:val="20"/>
          </w:rPr>
          <w:t>https://www.findagrave.com/memorial/39917805/elden-hubert-barrows</w:t>
        </w:r>
      </w:hyperlink>
    </w:p>
    <w:p w14:paraId="2C920EFB" w14:textId="10763C81" w:rsidR="0079734E" w:rsidRDefault="00000000" w:rsidP="00B4509D">
      <w:pPr>
        <w:spacing w:line="240" w:lineRule="auto"/>
        <w:jc w:val="both"/>
        <w:rPr>
          <w:sz w:val="20"/>
          <w:szCs w:val="20"/>
        </w:rPr>
      </w:pPr>
      <w:hyperlink r:id="rId20" w:history="1">
        <w:r w:rsidR="0079734E" w:rsidRPr="006733C4">
          <w:rPr>
            <w:rStyle w:val="Hyperlink"/>
            <w:sz w:val="20"/>
            <w:szCs w:val="20"/>
          </w:rPr>
          <w:t>https://archive.org/details/annualreportsoft1980mend/page/2/mode/2up</w:t>
        </w:r>
      </w:hyperlink>
    </w:p>
    <w:p w14:paraId="3CB56243" w14:textId="77777777" w:rsidR="0079734E" w:rsidRPr="00F307D9" w:rsidRDefault="0079734E" w:rsidP="00B4509D">
      <w:pPr>
        <w:spacing w:line="240" w:lineRule="auto"/>
        <w:jc w:val="both"/>
        <w:rPr>
          <w:sz w:val="20"/>
          <w:szCs w:val="20"/>
        </w:rPr>
      </w:pPr>
    </w:p>
    <w:p w14:paraId="743990A9" w14:textId="77777777" w:rsidR="00001CE7" w:rsidRDefault="00001CE7" w:rsidP="00B4509D">
      <w:pPr>
        <w:spacing w:line="240" w:lineRule="auto"/>
        <w:jc w:val="both"/>
        <w:rPr>
          <w:b/>
          <w:i/>
          <w:sz w:val="20"/>
          <w:szCs w:val="20"/>
        </w:rPr>
      </w:pPr>
    </w:p>
    <w:p w14:paraId="68B2D0E6" w14:textId="77777777" w:rsidR="00694373" w:rsidRPr="004A3D77" w:rsidRDefault="00694373" w:rsidP="00B4509D">
      <w:pPr>
        <w:spacing w:after="0" w:line="240" w:lineRule="auto"/>
        <w:jc w:val="both"/>
        <w:rPr>
          <w:rFonts w:ascii="Calibri" w:hAnsi="Calibri"/>
        </w:rPr>
      </w:pPr>
    </w:p>
    <w:p w14:paraId="2F04F7F3" w14:textId="77777777" w:rsidR="00694373" w:rsidRPr="004A3D77" w:rsidRDefault="00694373" w:rsidP="00B4509D">
      <w:pPr>
        <w:spacing w:after="0" w:line="240" w:lineRule="auto"/>
        <w:jc w:val="both"/>
        <w:rPr>
          <w:rFonts w:ascii="Calibri" w:hAnsi="Calibri"/>
        </w:rPr>
      </w:pPr>
    </w:p>
    <w:sectPr w:rsidR="00694373" w:rsidRPr="004A3D77" w:rsidSect="000477B1">
      <w:type w:val="continuous"/>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3247" w14:textId="77777777" w:rsidR="00630E87" w:rsidRDefault="00630E87" w:rsidP="004E395A">
      <w:pPr>
        <w:spacing w:after="0" w:line="240" w:lineRule="auto"/>
      </w:pPr>
      <w:r>
        <w:separator/>
      </w:r>
    </w:p>
  </w:endnote>
  <w:endnote w:type="continuationSeparator" w:id="0">
    <w:p w14:paraId="5C4A1149" w14:textId="77777777" w:rsidR="00630E87" w:rsidRDefault="00630E87"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D3D9" w14:textId="77777777" w:rsidR="005E2710" w:rsidRDefault="00000000">
    <w:pPr>
      <w:pStyle w:val="Footer"/>
      <w:rPr>
        <w:rFonts w:ascii="Cambria" w:hAnsi="Cambria" w:cs="Calibri"/>
        <w:bCs/>
      </w:rPr>
    </w:pPr>
    <w:r>
      <w:rPr>
        <w:rFonts w:ascii="Cambria" w:hAnsi="Cambria" w:cs="Calibri"/>
        <w:bCs/>
        <w:noProof/>
      </w:rPr>
      <w:pict w14:anchorId="6BFED1F2">
        <v:rect id="_x0000_i1026" alt="" style="width:468pt;height:.05pt;mso-width-percent:0;mso-height-percent:0;mso-width-percent:0;mso-height-percent:0" o:hralign="center" o:hrstd="t" o:hr="t" fillcolor="gray" stroked="f"/>
      </w:pict>
    </w:r>
  </w:p>
  <w:p w14:paraId="20471D5A" w14:textId="77777777" w:rsidR="005E2710" w:rsidRPr="00373C98" w:rsidRDefault="005E2710" w:rsidP="00373C98">
    <w:pPr>
      <w:pStyle w:val="Header"/>
      <w:jc w:val="center"/>
    </w:pPr>
    <w:r>
      <w:t>Mendham Brush Association     –      P.O. Box 551, Mendon, Massachusetts 01756      –      Scholarship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253B" w14:textId="77777777" w:rsidR="001E427E" w:rsidRDefault="001E4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9AD4" w14:textId="77777777" w:rsidR="00C641DF" w:rsidRDefault="00000000">
    <w:pPr>
      <w:pStyle w:val="Footer"/>
      <w:rPr>
        <w:rFonts w:ascii="Cambria" w:hAnsi="Cambria" w:cs="Calibri"/>
        <w:bCs/>
      </w:rPr>
    </w:pPr>
    <w:r>
      <w:rPr>
        <w:rFonts w:ascii="Cambria" w:hAnsi="Cambria" w:cs="Calibri"/>
        <w:bCs/>
        <w:noProof/>
      </w:rPr>
      <w:pict w14:anchorId="19EED599">
        <v:rect id="_x0000_i1029" alt="" style="width:468pt;height:.05pt;mso-width-percent:0;mso-height-percent:0;mso-width-percent:0;mso-height-percent:0" o:hralign="center" o:hrstd="t" o:hr="t" fillcolor="gray" stroked="f"/>
      </w:pict>
    </w:r>
  </w:p>
  <w:p w14:paraId="35376266" w14:textId="77777777" w:rsidR="00F0094F" w:rsidRDefault="00F0094F" w:rsidP="005B2A88">
    <w:pPr>
      <w:pStyle w:val="Header"/>
      <w:jc w:val="center"/>
    </w:pPr>
    <w:r>
      <w:t>Mendham Brush Association     –      P.O. Box 551, Mendon, Massachusetts 01756      –      Scholarship Application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15B6" w14:textId="77777777" w:rsidR="001E427E" w:rsidRDefault="001E4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9E27" w14:textId="77777777" w:rsidR="00630E87" w:rsidRDefault="00630E87" w:rsidP="004E395A">
      <w:pPr>
        <w:spacing w:after="0" w:line="240" w:lineRule="auto"/>
      </w:pPr>
      <w:r>
        <w:separator/>
      </w:r>
    </w:p>
  </w:footnote>
  <w:footnote w:type="continuationSeparator" w:id="0">
    <w:p w14:paraId="2F95B265" w14:textId="77777777" w:rsidR="00630E87" w:rsidRDefault="00630E87" w:rsidP="004E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b w:val="0"/>
        <w:bCs w:val="0"/>
        <w:sz w:val="22"/>
        <w:szCs w:val="22"/>
      </w:rPr>
      <w:id w:val="1402028915"/>
      <w:docPartObj>
        <w:docPartGallery w:val="Page Numbers (Top of Page)"/>
        <w:docPartUnique/>
      </w:docPartObj>
    </w:sdtPr>
    <w:sdtContent>
      <w:p w14:paraId="6C31F33D" w14:textId="77777777" w:rsidR="005E2710" w:rsidRPr="00694373" w:rsidRDefault="005E2710" w:rsidP="004A3D77">
        <w:pPr>
          <w:pStyle w:val="Heading2"/>
          <w:spacing w:before="0" w:line="240" w:lineRule="auto"/>
          <w:rPr>
            <w:sz w:val="24"/>
          </w:rPr>
        </w:pPr>
      </w:p>
      <w:p w14:paraId="534D5C3A" w14:textId="77777777" w:rsidR="005E2710" w:rsidRPr="00C641DF" w:rsidRDefault="00000000" w:rsidP="00C641DF">
        <w:pPr>
          <w:pStyle w:val="Header"/>
          <w:jc w:val="right"/>
        </w:pPr>
        <w:r>
          <w:rPr>
            <w:rFonts w:ascii="Cambria" w:hAnsi="Cambria" w:cs="Calibri"/>
            <w:bCs/>
            <w:noProof/>
          </w:rPr>
          <w:pict w14:anchorId="6A94DD68">
            <v:rect id="_x0000_i1025" alt="" style="width:468pt;height:.05pt;mso-width-percent:0;mso-height-percent:0;mso-width-percent:0;mso-height-percent:0" o:hralign="center" o:hrstd="t" o:hr="t" fillcolor="gray" stroked="f"/>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22D9" w14:textId="77777777" w:rsidR="001E427E" w:rsidRDefault="001E4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b w:val="0"/>
        <w:bCs w:val="0"/>
        <w:sz w:val="22"/>
        <w:szCs w:val="22"/>
      </w:rPr>
      <w:id w:val="830104670"/>
      <w:docPartObj>
        <w:docPartGallery w:val="Page Numbers (Top of Page)"/>
        <w:docPartUnique/>
      </w:docPartObj>
    </w:sdtPr>
    <w:sdtContent>
      <w:p w14:paraId="33009DAE" w14:textId="77777777" w:rsidR="00694373" w:rsidRPr="00694373" w:rsidRDefault="00694373" w:rsidP="004A3D77">
        <w:pPr>
          <w:pStyle w:val="Heading2"/>
          <w:spacing w:before="0" w:line="240" w:lineRule="auto"/>
          <w:rPr>
            <w:sz w:val="24"/>
          </w:rPr>
        </w:pPr>
      </w:p>
      <w:p w14:paraId="39ADEE68" w14:textId="77777777" w:rsidR="00BA1096" w:rsidRPr="00C641DF" w:rsidRDefault="00000000" w:rsidP="00C641DF">
        <w:pPr>
          <w:pStyle w:val="Header"/>
          <w:jc w:val="right"/>
        </w:pPr>
        <w:r>
          <w:rPr>
            <w:rFonts w:ascii="Cambria" w:hAnsi="Cambria" w:cs="Calibri"/>
            <w:bCs/>
            <w:noProof/>
          </w:rPr>
          <w:pict w14:anchorId="020521D0">
            <v:rect id="_x0000_i1028" alt="" style="width:468pt;height:.05pt;mso-width-percent:0;mso-height-percent:0;mso-width-percent:0;mso-height-percent:0" o:hralign="center" o:hrstd="t" o:hr="t" fillcolor="gray" stroked="f"/>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839C" w14:textId="77777777" w:rsidR="001E427E" w:rsidRDefault="001E4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539"/>
    <w:multiLevelType w:val="hybridMultilevel"/>
    <w:tmpl w:val="C0CA9C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E50A45"/>
    <w:multiLevelType w:val="hybridMultilevel"/>
    <w:tmpl w:val="818C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01EAD"/>
    <w:multiLevelType w:val="hybridMultilevel"/>
    <w:tmpl w:val="0296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70749"/>
    <w:multiLevelType w:val="hybridMultilevel"/>
    <w:tmpl w:val="7A8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62F1"/>
    <w:multiLevelType w:val="hybridMultilevel"/>
    <w:tmpl w:val="2C5C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60059"/>
    <w:multiLevelType w:val="hybridMultilevel"/>
    <w:tmpl w:val="E772A65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6E244DD"/>
    <w:multiLevelType w:val="hybridMultilevel"/>
    <w:tmpl w:val="42787CA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474D0"/>
    <w:multiLevelType w:val="hybridMultilevel"/>
    <w:tmpl w:val="5780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809F3"/>
    <w:multiLevelType w:val="hybridMultilevel"/>
    <w:tmpl w:val="DA6C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54C74"/>
    <w:multiLevelType w:val="hybridMultilevel"/>
    <w:tmpl w:val="A768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17515"/>
    <w:multiLevelType w:val="hybridMultilevel"/>
    <w:tmpl w:val="D36C4BD8"/>
    <w:lvl w:ilvl="0" w:tplc="28F6A822">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A68B2"/>
    <w:multiLevelType w:val="hybridMultilevel"/>
    <w:tmpl w:val="3EE2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821D9"/>
    <w:multiLevelType w:val="hybridMultilevel"/>
    <w:tmpl w:val="59E4138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A866F5B"/>
    <w:multiLevelType w:val="hybridMultilevel"/>
    <w:tmpl w:val="07C4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F19FB"/>
    <w:multiLevelType w:val="hybridMultilevel"/>
    <w:tmpl w:val="BBC6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314478">
    <w:abstractNumId w:val="13"/>
  </w:num>
  <w:num w:numId="2" w16cid:durableId="1419714498">
    <w:abstractNumId w:val="7"/>
  </w:num>
  <w:num w:numId="3" w16cid:durableId="1771855566">
    <w:abstractNumId w:val="8"/>
  </w:num>
  <w:num w:numId="4" w16cid:durableId="737630327">
    <w:abstractNumId w:val="4"/>
  </w:num>
  <w:num w:numId="5" w16cid:durableId="432289387">
    <w:abstractNumId w:val="2"/>
  </w:num>
  <w:num w:numId="6" w16cid:durableId="1113287899">
    <w:abstractNumId w:val="9"/>
  </w:num>
  <w:num w:numId="7" w16cid:durableId="634988629">
    <w:abstractNumId w:val="3"/>
  </w:num>
  <w:num w:numId="8" w16cid:durableId="1771196313">
    <w:abstractNumId w:val="14"/>
  </w:num>
  <w:num w:numId="9" w16cid:durableId="1983194514">
    <w:abstractNumId w:val="1"/>
  </w:num>
  <w:num w:numId="10" w16cid:durableId="1334449812">
    <w:abstractNumId w:val="11"/>
  </w:num>
  <w:num w:numId="11" w16cid:durableId="854998160">
    <w:abstractNumId w:val="0"/>
  </w:num>
  <w:num w:numId="12" w16cid:durableId="631132974">
    <w:abstractNumId w:val="5"/>
  </w:num>
  <w:num w:numId="13" w16cid:durableId="638995284">
    <w:abstractNumId w:val="12"/>
  </w:num>
  <w:num w:numId="14" w16cid:durableId="1118453400">
    <w:abstractNumId w:val="10"/>
  </w:num>
  <w:num w:numId="15" w16cid:durableId="691493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2A"/>
    <w:rsid w:val="00000AEF"/>
    <w:rsid w:val="00001CE7"/>
    <w:rsid w:val="0000714E"/>
    <w:rsid w:val="00023696"/>
    <w:rsid w:val="000318BA"/>
    <w:rsid w:val="000429BC"/>
    <w:rsid w:val="00047644"/>
    <w:rsid w:val="000477B1"/>
    <w:rsid w:val="00055454"/>
    <w:rsid w:val="00071702"/>
    <w:rsid w:val="00082CCA"/>
    <w:rsid w:val="00094A68"/>
    <w:rsid w:val="000D2067"/>
    <w:rsid w:val="000D2F55"/>
    <w:rsid w:val="000E3E4B"/>
    <w:rsid w:val="000F21F4"/>
    <w:rsid w:val="000F6543"/>
    <w:rsid w:val="00110214"/>
    <w:rsid w:val="0011126A"/>
    <w:rsid w:val="0012036C"/>
    <w:rsid w:val="00123525"/>
    <w:rsid w:val="00151C84"/>
    <w:rsid w:val="00155819"/>
    <w:rsid w:val="00156237"/>
    <w:rsid w:val="00162EC8"/>
    <w:rsid w:val="0017098B"/>
    <w:rsid w:val="00194647"/>
    <w:rsid w:val="0019787C"/>
    <w:rsid w:val="001B68FD"/>
    <w:rsid w:val="001C4C90"/>
    <w:rsid w:val="001E15E4"/>
    <w:rsid w:val="001E427E"/>
    <w:rsid w:val="001F2EF8"/>
    <w:rsid w:val="00203CB0"/>
    <w:rsid w:val="0020615C"/>
    <w:rsid w:val="002071EE"/>
    <w:rsid w:val="00221552"/>
    <w:rsid w:val="00227770"/>
    <w:rsid w:val="00231AF5"/>
    <w:rsid w:val="00235123"/>
    <w:rsid w:val="002475BA"/>
    <w:rsid w:val="00247929"/>
    <w:rsid w:val="002507E7"/>
    <w:rsid w:val="0025671D"/>
    <w:rsid w:val="00275553"/>
    <w:rsid w:val="002842DA"/>
    <w:rsid w:val="002913E3"/>
    <w:rsid w:val="002928B3"/>
    <w:rsid w:val="00294E2C"/>
    <w:rsid w:val="002E7A65"/>
    <w:rsid w:val="002F262F"/>
    <w:rsid w:val="002F3005"/>
    <w:rsid w:val="003016C0"/>
    <w:rsid w:val="00344EC3"/>
    <w:rsid w:val="00346D95"/>
    <w:rsid w:val="00347906"/>
    <w:rsid w:val="00347B47"/>
    <w:rsid w:val="003546BC"/>
    <w:rsid w:val="00364F64"/>
    <w:rsid w:val="00366864"/>
    <w:rsid w:val="00366A20"/>
    <w:rsid w:val="00370C56"/>
    <w:rsid w:val="00376E36"/>
    <w:rsid w:val="00380EB2"/>
    <w:rsid w:val="003849F7"/>
    <w:rsid w:val="00393B1F"/>
    <w:rsid w:val="003A131B"/>
    <w:rsid w:val="003C75E4"/>
    <w:rsid w:val="004108A4"/>
    <w:rsid w:val="004112F6"/>
    <w:rsid w:val="004305F5"/>
    <w:rsid w:val="00441B96"/>
    <w:rsid w:val="00442ACD"/>
    <w:rsid w:val="00461B80"/>
    <w:rsid w:val="004679E3"/>
    <w:rsid w:val="00477565"/>
    <w:rsid w:val="00480494"/>
    <w:rsid w:val="00483D16"/>
    <w:rsid w:val="004A3D77"/>
    <w:rsid w:val="004A4AC9"/>
    <w:rsid w:val="004B615B"/>
    <w:rsid w:val="004B700D"/>
    <w:rsid w:val="004B7A35"/>
    <w:rsid w:val="004C28D4"/>
    <w:rsid w:val="004C36F2"/>
    <w:rsid w:val="004D280C"/>
    <w:rsid w:val="004D4EA6"/>
    <w:rsid w:val="004D6EBA"/>
    <w:rsid w:val="004E0C25"/>
    <w:rsid w:val="004E395A"/>
    <w:rsid w:val="004E5377"/>
    <w:rsid w:val="004F0449"/>
    <w:rsid w:val="004F77E0"/>
    <w:rsid w:val="00502FAC"/>
    <w:rsid w:val="005261BB"/>
    <w:rsid w:val="0052743B"/>
    <w:rsid w:val="00544A4E"/>
    <w:rsid w:val="00563B9A"/>
    <w:rsid w:val="00571031"/>
    <w:rsid w:val="005730E8"/>
    <w:rsid w:val="0057371C"/>
    <w:rsid w:val="00574750"/>
    <w:rsid w:val="005755CE"/>
    <w:rsid w:val="00577226"/>
    <w:rsid w:val="005A063D"/>
    <w:rsid w:val="005A0FBF"/>
    <w:rsid w:val="005A2F4F"/>
    <w:rsid w:val="005A69D2"/>
    <w:rsid w:val="005A766D"/>
    <w:rsid w:val="005B2385"/>
    <w:rsid w:val="005B2A88"/>
    <w:rsid w:val="005B5AE4"/>
    <w:rsid w:val="005B5F8F"/>
    <w:rsid w:val="005C29B4"/>
    <w:rsid w:val="005C407E"/>
    <w:rsid w:val="005D1B66"/>
    <w:rsid w:val="005D290B"/>
    <w:rsid w:val="005D42BB"/>
    <w:rsid w:val="005E2710"/>
    <w:rsid w:val="00602022"/>
    <w:rsid w:val="006056D2"/>
    <w:rsid w:val="006207C9"/>
    <w:rsid w:val="00624F13"/>
    <w:rsid w:val="00630E87"/>
    <w:rsid w:val="006357C1"/>
    <w:rsid w:val="006740C3"/>
    <w:rsid w:val="0068397C"/>
    <w:rsid w:val="00694373"/>
    <w:rsid w:val="006B1102"/>
    <w:rsid w:val="006B3F84"/>
    <w:rsid w:val="006B51E4"/>
    <w:rsid w:val="006F2AA5"/>
    <w:rsid w:val="00726687"/>
    <w:rsid w:val="00736E55"/>
    <w:rsid w:val="007372DC"/>
    <w:rsid w:val="00744AEF"/>
    <w:rsid w:val="0075026D"/>
    <w:rsid w:val="00750D23"/>
    <w:rsid w:val="00760AF8"/>
    <w:rsid w:val="00782390"/>
    <w:rsid w:val="00786D05"/>
    <w:rsid w:val="00793334"/>
    <w:rsid w:val="007938BB"/>
    <w:rsid w:val="00795269"/>
    <w:rsid w:val="0079734E"/>
    <w:rsid w:val="007A7274"/>
    <w:rsid w:val="007C497F"/>
    <w:rsid w:val="007C7EF6"/>
    <w:rsid w:val="007D1F13"/>
    <w:rsid w:val="007D35A0"/>
    <w:rsid w:val="007D7EB2"/>
    <w:rsid w:val="007F0B85"/>
    <w:rsid w:val="00806F3F"/>
    <w:rsid w:val="00810197"/>
    <w:rsid w:val="008103C6"/>
    <w:rsid w:val="00810FD9"/>
    <w:rsid w:val="00826BA2"/>
    <w:rsid w:val="00843CBA"/>
    <w:rsid w:val="008524B3"/>
    <w:rsid w:val="0086058F"/>
    <w:rsid w:val="00865CF1"/>
    <w:rsid w:val="00873064"/>
    <w:rsid w:val="0087688C"/>
    <w:rsid w:val="00892501"/>
    <w:rsid w:val="00892FE0"/>
    <w:rsid w:val="008B35C6"/>
    <w:rsid w:val="008C16CA"/>
    <w:rsid w:val="008D4A4A"/>
    <w:rsid w:val="008D79F3"/>
    <w:rsid w:val="008E11A4"/>
    <w:rsid w:val="008F6F82"/>
    <w:rsid w:val="0090429D"/>
    <w:rsid w:val="00912452"/>
    <w:rsid w:val="0091613B"/>
    <w:rsid w:val="0092639E"/>
    <w:rsid w:val="009279B9"/>
    <w:rsid w:val="009317B0"/>
    <w:rsid w:val="0094234A"/>
    <w:rsid w:val="00951735"/>
    <w:rsid w:val="00974CEC"/>
    <w:rsid w:val="009971EB"/>
    <w:rsid w:val="009E2155"/>
    <w:rsid w:val="009F46B9"/>
    <w:rsid w:val="009F5836"/>
    <w:rsid w:val="009F65EB"/>
    <w:rsid w:val="00A04313"/>
    <w:rsid w:val="00A117D0"/>
    <w:rsid w:val="00A20B8B"/>
    <w:rsid w:val="00A321A4"/>
    <w:rsid w:val="00A324C3"/>
    <w:rsid w:val="00A425B6"/>
    <w:rsid w:val="00A42C97"/>
    <w:rsid w:val="00A46E8F"/>
    <w:rsid w:val="00A5081D"/>
    <w:rsid w:val="00A64E97"/>
    <w:rsid w:val="00A65678"/>
    <w:rsid w:val="00A82AAD"/>
    <w:rsid w:val="00A87866"/>
    <w:rsid w:val="00A91D62"/>
    <w:rsid w:val="00A966AF"/>
    <w:rsid w:val="00AB252A"/>
    <w:rsid w:val="00AD537D"/>
    <w:rsid w:val="00AD61C5"/>
    <w:rsid w:val="00AF01EF"/>
    <w:rsid w:val="00AF6126"/>
    <w:rsid w:val="00B008DC"/>
    <w:rsid w:val="00B027DE"/>
    <w:rsid w:val="00B259DE"/>
    <w:rsid w:val="00B4509D"/>
    <w:rsid w:val="00B678F7"/>
    <w:rsid w:val="00B7013E"/>
    <w:rsid w:val="00B72E4F"/>
    <w:rsid w:val="00B746A0"/>
    <w:rsid w:val="00B74F26"/>
    <w:rsid w:val="00B9613B"/>
    <w:rsid w:val="00BA01EA"/>
    <w:rsid w:val="00BA1096"/>
    <w:rsid w:val="00BB0034"/>
    <w:rsid w:val="00BB0DDE"/>
    <w:rsid w:val="00BB6155"/>
    <w:rsid w:val="00BC0090"/>
    <w:rsid w:val="00BC65F3"/>
    <w:rsid w:val="00BD5A72"/>
    <w:rsid w:val="00C11F53"/>
    <w:rsid w:val="00C15C0F"/>
    <w:rsid w:val="00C16E2C"/>
    <w:rsid w:val="00C54EC9"/>
    <w:rsid w:val="00C55EA6"/>
    <w:rsid w:val="00C641DF"/>
    <w:rsid w:val="00C84760"/>
    <w:rsid w:val="00C97093"/>
    <w:rsid w:val="00C9770D"/>
    <w:rsid w:val="00C97911"/>
    <w:rsid w:val="00CB6A48"/>
    <w:rsid w:val="00CC76E0"/>
    <w:rsid w:val="00CD71EB"/>
    <w:rsid w:val="00CE06F0"/>
    <w:rsid w:val="00D1299C"/>
    <w:rsid w:val="00D14D51"/>
    <w:rsid w:val="00D156A4"/>
    <w:rsid w:val="00D42A86"/>
    <w:rsid w:val="00D472E6"/>
    <w:rsid w:val="00D55297"/>
    <w:rsid w:val="00D67458"/>
    <w:rsid w:val="00D851CA"/>
    <w:rsid w:val="00D863E3"/>
    <w:rsid w:val="00D87E8C"/>
    <w:rsid w:val="00DD5287"/>
    <w:rsid w:val="00DD72C7"/>
    <w:rsid w:val="00DE2B77"/>
    <w:rsid w:val="00DF055D"/>
    <w:rsid w:val="00DF53BE"/>
    <w:rsid w:val="00E064D9"/>
    <w:rsid w:val="00E07B00"/>
    <w:rsid w:val="00E152E3"/>
    <w:rsid w:val="00E16A91"/>
    <w:rsid w:val="00E254E1"/>
    <w:rsid w:val="00E346C7"/>
    <w:rsid w:val="00E373F7"/>
    <w:rsid w:val="00E406D1"/>
    <w:rsid w:val="00E41DBF"/>
    <w:rsid w:val="00E5258C"/>
    <w:rsid w:val="00E672BA"/>
    <w:rsid w:val="00E76D1E"/>
    <w:rsid w:val="00E85D8C"/>
    <w:rsid w:val="00E96EE6"/>
    <w:rsid w:val="00E97423"/>
    <w:rsid w:val="00EB6FC7"/>
    <w:rsid w:val="00EC65CD"/>
    <w:rsid w:val="00ED52B4"/>
    <w:rsid w:val="00ED69B3"/>
    <w:rsid w:val="00EE062A"/>
    <w:rsid w:val="00EE40CA"/>
    <w:rsid w:val="00EE550F"/>
    <w:rsid w:val="00EF4FCD"/>
    <w:rsid w:val="00F006FA"/>
    <w:rsid w:val="00F0094F"/>
    <w:rsid w:val="00F025CB"/>
    <w:rsid w:val="00F05AE9"/>
    <w:rsid w:val="00F06E41"/>
    <w:rsid w:val="00F15270"/>
    <w:rsid w:val="00F24BE8"/>
    <w:rsid w:val="00F307D9"/>
    <w:rsid w:val="00F344D8"/>
    <w:rsid w:val="00F41394"/>
    <w:rsid w:val="00F43200"/>
    <w:rsid w:val="00F47FD7"/>
    <w:rsid w:val="00F57B6A"/>
    <w:rsid w:val="00F61240"/>
    <w:rsid w:val="00F6188E"/>
    <w:rsid w:val="00F62ADE"/>
    <w:rsid w:val="00F74013"/>
    <w:rsid w:val="00F76DA3"/>
    <w:rsid w:val="00F90ADE"/>
    <w:rsid w:val="00F91095"/>
    <w:rsid w:val="00F938FE"/>
    <w:rsid w:val="00FA03C5"/>
    <w:rsid w:val="00FA1DC2"/>
    <w:rsid w:val="00FA3817"/>
    <w:rsid w:val="00FB23A1"/>
    <w:rsid w:val="00FB31C1"/>
    <w:rsid w:val="00FD0C86"/>
    <w:rsid w:val="00FD45E8"/>
    <w:rsid w:val="00FF0C73"/>
    <w:rsid w:val="00FF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3721"/>
  <w15:docId w15:val="{C0850950-3ED1-4EAA-8BAD-F800C09C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84"/>
  </w:style>
  <w:style w:type="paragraph" w:styleId="Heading2">
    <w:name w:val="heading 2"/>
    <w:basedOn w:val="Normal"/>
    <w:next w:val="Normal"/>
    <w:link w:val="Heading2Char"/>
    <w:uiPriority w:val="9"/>
    <w:unhideWhenUsed/>
    <w:qFormat/>
    <w:rsid w:val="007D7EB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4750"/>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table" w:styleId="TableGrid">
    <w:name w:val="Table Grid"/>
    <w:basedOn w:val="TableNormal"/>
    <w:uiPriority w:val="39"/>
    <w:rsid w:val="008D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7EB2"/>
    <w:rPr>
      <w:rFonts w:asciiTheme="majorHAnsi" w:eastAsiaTheme="majorEastAsia" w:hAnsiTheme="majorHAnsi" w:cstheme="majorBidi"/>
      <w:b/>
      <w:bCs/>
      <w:sz w:val="26"/>
      <w:szCs w:val="26"/>
    </w:rPr>
  </w:style>
  <w:style w:type="paragraph" w:customStyle="1" w:styleId="NormalIndented">
    <w:name w:val="Normal Indented"/>
    <w:basedOn w:val="Normal"/>
    <w:link w:val="NormalIndentedChar"/>
    <w:qFormat/>
    <w:rsid w:val="006B3F84"/>
    <w:pPr>
      <w:ind w:left="288"/>
    </w:pPr>
  </w:style>
  <w:style w:type="paragraph" w:styleId="Title">
    <w:name w:val="Title"/>
    <w:basedOn w:val="Normal"/>
    <w:next w:val="Normal"/>
    <w:link w:val="TitleChar"/>
    <w:uiPriority w:val="10"/>
    <w:qFormat/>
    <w:rsid w:val="00574750"/>
    <w:pPr>
      <w:pBdr>
        <w:bottom w:val="single" w:sz="8" w:space="9" w:color="365F91" w:themeColor="accent1" w:themeShade="BF"/>
      </w:pBdr>
      <w:spacing w:after="300" w:line="240" w:lineRule="auto"/>
      <w:contextualSpacing/>
    </w:pPr>
    <w:rPr>
      <w:rFonts w:asciiTheme="majorHAnsi" w:eastAsiaTheme="majorEastAsia" w:hAnsiTheme="majorHAnsi" w:cstheme="majorBidi"/>
      <w:color w:val="365F91" w:themeColor="accent1" w:themeShade="BF"/>
      <w:spacing w:val="5"/>
      <w:kern w:val="28"/>
      <w:sz w:val="44"/>
      <w:szCs w:val="52"/>
    </w:rPr>
  </w:style>
  <w:style w:type="character" w:customStyle="1" w:styleId="NormalIndentedChar">
    <w:name w:val="Normal Indented Char"/>
    <w:basedOn w:val="DefaultParagraphFont"/>
    <w:link w:val="NormalIndented"/>
    <w:rsid w:val="006B3F84"/>
  </w:style>
  <w:style w:type="character" w:customStyle="1" w:styleId="TitleChar">
    <w:name w:val="Title Char"/>
    <w:basedOn w:val="DefaultParagraphFont"/>
    <w:link w:val="Title"/>
    <w:uiPriority w:val="10"/>
    <w:rsid w:val="00574750"/>
    <w:rPr>
      <w:rFonts w:asciiTheme="majorHAnsi" w:eastAsiaTheme="majorEastAsia" w:hAnsiTheme="majorHAnsi" w:cstheme="majorBidi"/>
      <w:color w:val="365F91" w:themeColor="accent1" w:themeShade="BF"/>
      <w:spacing w:val="5"/>
      <w:kern w:val="28"/>
      <w:sz w:val="44"/>
      <w:szCs w:val="52"/>
    </w:rPr>
  </w:style>
  <w:style w:type="character" w:customStyle="1" w:styleId="Heading3Char">
    <w:name w:val="Heading 3 Char"/>
    <w:basedOn w:val="DefaultParagraphFont"/>
    <w:link w:val="Heading3"/>
    <w:uiPriority w:val="9"/>
    <w:semiHidden/>
    <w:rsid w:val="00574750"/>
    <w:rPr>
      <w:rFonts w:asciiTheme="majorHAnsi" w:eastAsiaTheme="majorEastAsia" w:hAnsiTheme="majorHAnsi" w:cstheme="majorBidi"/>
      <w:b/>
      <w:bCs/>
      <w:color w:val="365F91" w:themeColor="accent1" w:themeShade="BF"/>
    </w:rPr>
  </w:style>
  <w:style w:type="paragraph" w:styleId="BalloonText">
    <w:name w:val="Balloon Text"/>
    <w:basedOn w:val="Normal"/>
    <w:link w:val="BalloonTextChar"/>
    <w:uiPriority w:val="99"/>
    <w:semiHidden/>
    <w:unhideWhenUsed/>
    <w:rsid w:val="00442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CD"/>
    <w:rPr>
      <w:rFonts w:ascii="Tahoma" w:hAnsi="Tahoma" w:cs="Tahoma"/>
      <w:sz w:val="16"/>
      <w:szCs w:val="16"/>
    </w:rPr>
  </w:style>
  <w:style w:type="paragraph" w:styleId="ListParagraph">
    <w:name w:val="List Paragraph"/>
    <w:basedOn w:val="Normal"/>
    <w:uiPriority w:val="34"/>
    <w:qFormat/>
    <w:rsid w:val="005B5AE4"/>
    <w:pPr>
      <w:ind w:left="720"/>
      <w:contextualSpacing/>
    </w:pPr>
  </w:style>
  <w:style w:type="character" w:styleId="Hyperlink">
    <w:name w:val="Hyperlink"/>
    <w:basedOn w:val="DefaultParagraphFont"/>
    <w:uiPriority w:val="99"/>
    <w:unhideWhenUsed/>
    <w:rsid w:val="00DD5287"/>
    <w:rPr>
      <w:color w:val="0000FF" w:themeColor="hyperlink"/>
      <w:u w:val="single"/>
    </w:rPr>
  </w:style>
  <w:style w:type="paragraph" w:styleId="NoSpacing">
    <w:name w:val="No Spacing"/>
    <w:uiPriority w:val="1"/>
    <w:qFormat/>
    <w:rsid w:val="00441B96"/>
    <w:pPr>
      <w:spacing w:after="0" w:line="240" w:lineRule="auto"/>
    </w:pPr>
  </w:style>
  <w:style w:type="character" w:styleId="PlaceholderText">
    <w:name w:val="Placeholder Text"/>
    <w:basedOn w:val="DefaultParagraphFont"/>
    <w:uiPriority w:val="99"/>
    <w:semiHidden/>
    <w:rsid w:val="006740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hope1842.com/hope1842/mendon300th.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endhambrothersofthebrush.org/shaving_permi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archive.org/details/annualreportsoft1980mend/page/2/mode/2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www.findagrave.com/memorial/39917805/elden-hubert-barrow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CDB6-F23F-43C6-8316-4C319E25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Meeting Minutes Template</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dc:title>
  <dc:creator>Vertex42.com</dc:creator>
  <dc:description>(c) 2014 Vertex42 LLC. All rights reserved.</dc:description>
  <cp:lastModifiedBy>Thomas Belland</cp:lastModifiedBy>
  <cp:revision>2</cp:revision>
  <cp:lastPrinted>2023-02-25T04:27:00Z</cp:lastPrinted>
  <dcterms:created xsi:type="dcterms:W3CDTF">2026-03-16T01:37:00Z</dcterms:created>
  <dcterms:modified xsi:type="dcterms:W3CDTF">2026-03-16T01:37:00Z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